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B8" w:rsidRDefault="006203B8" w:rsidP="001C7BC6">
      <w:pPr>
        <w:spacing w:line="240" w:lineRule="auto"/>
        <w:contextualSpacing/>
        <w:jc w:val="center"/>
        <w:rPr>
          <w:sz w:val="26"/>
          <w:szCs w:val="26"/>
        </w:rPr>
      </w:pPr>
    </w:p>
    <w:p w:rsidR="005B1B9B" w:rsidRPr="001C7BC6" w:rsidRDefault="00FF7D61" w:rsidP="001C7BC6">
      <w:pPr>
        <w:spacing w:line="240" w:lineRule="auto"/>
        <w:contextualSpacing/>
        <w:jc w:val="center"/>
        <w:rPr>
          <w:sz w:val="26"/>
          <w:szCs w:val="26"/>
        </w:rPr>
      </w:pPr>
      <w:r w:rsidRPr="001C7BC6">
        <w:rPr>
          <w:sz w:val="26"/>
          <w:szCs w:val="26"/>
        </w:rPr>
        <w:t>SMLOUVA O ŠKOLNÍM STRAVOVÁNÍ</w:t>
      </w:r>
    </w:p>
    <w:p w:rsidR="00FF7D61" w:rsidRPr="001C7BC6" w:rsidRDefault="00FF7D61" w:rsidP="001C7BC6">
      <w:pPr>
        <w:spacing w:line="240" w:lineRule="auto"/>
        <w:contextualSpacing/>
        <w:jc w:val="center"/>
        <w:rPr>
          <w:sz w:val="18"/>
          <w:szCs w:val="18"/>
        </w:rPr>
      </w:pPr>
      <w:r w:rsidRPr="001C7BC6">
        <w:rPr>
          <w:sz w:val="18"/>
          <w:szCs w:val="18"/>
        </w:rPr>
        <w:t>Z</w:t>
      </w:r>
      <w:r w:rsidR="001C7BC6" w:rsidRPr="001C7BC6">
        <w:rPr>
          <w:sz w:val="18"/>
          <w:szCs w:val="18"/>
        </w:rPr>
        <w:t xml:space="preserve">ákladní škola Kaplice, Fantova 446, zastoupená ředitelem školy Mgr. Janou </w:t>
      </w:r>
      <w:proofErr w:type="spellStart"/>
      <w:r w:rsidR="001C7BC6" w:rsidRPr="001C7BC6">
        <w:rPr>
          <w:sz w:val="18"/>
          <w:szCs w:val="18"/>
        </w:rPr>
        <w:t>Drdákovou</w:t>
      </w:r>
      <w:proofErr w:type="spellEnd"/>
      <w:r w:rsidR="008A4D43">
        <w:rPr>
          <w:sz w:val="18"/>
          <w:szCs w:val="18"/>
        </w:rPr>
        <w:t xml:space="preserve"> v z.</w:t>
      </w:r>
    </w:p>
    <w:p w:rsidR="001C7BC6" w:rsidRPr="001C7BC6" w:rsidRDefault="001C7BC6" w:rsidP="001C7BC6">
      <w:pPr>
        <w:spacing w:line="240" w:lineRule="auto"/>
        <w:contextualSpacing/>
        <w:jc w:val="center"/>
        <w:rPr>
          <w:sz w:val="18"/>
          <w:szCs w:val="18"/>
        </w:rPr>
      </w:pPr>
      <w:r w:rsidRPr="001C7BC6">
        <w:rPr>
          <w:sz w:val="18"/>
          <w:szCs w:val="18"/>
        </w:rPr>
        <w:t xml:space="preserve">(dále jen </w:t>
      </w:r>
      <w:r w:rsidRPr="001C7BC6">
        <w:rPr>
          <w:b/>
          <w:sz w:val="18"/>
          <w:szCs w:val="18"/>
        </w:rPr>
        <w:t>poskytovatel</w:t>
      </w:r>
      <w:r w:rsidRPr="001C7BC6">
        <w:rPr>
          <w:sz w:val="18"/>
          <w:szCs w:val="18"/>
        </w:rPr>
        <w:t>)</w:t>
      </w:r>
    </w:p>
    <w:p w:rsidR="00FF7D61" w:rsidRDefault="00FF7D61" w:rsidP="00FF7D61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5595"/>
      </w:tblGrid>
      <w:tr w:rsidR="006203B8" w:rsidRPr="006203B8" w:rsidTr="006203B8">
        <w:trPr>
          <w:trHeight w:val="594"/>
          <w:jc w:val="center"/>
        </w:trPr>
        <w:tc>
          <w:tcPr>
            <w:tcW w:w="3465" w:type="dxa"/>
          </w:tcPr>
          <w:p w:rsidR="006203B8" w:rsidRPr="006203B8" w:rsidRDefault="006203B8" w:rsidP="004349CD">
            <w:r w:rsidRPr="006203B8">
              <w:t>Jméno a příjmení strávníka</w:t>
            </w:r>
            <w:r>
              <w:t>:</w:t>
            </w:r>
          </w:p>
        </w:tc>
        <w:tc>
          <w:tcPr>
            <w:tcW w:w="5595" w:type="dxa"/>
          </w:tcPr>
          <w:p w:rsidR="006203B8" w:rsidRPr="006203B8" w:rsidRDefault="006203B8" w:rsidP="006203B8"/>
        </w:tc>
      </w:tr>
      <w:tr w:rsidR="006203B8" w:rsidRPr="006203B8" w:rsidTr="006203B8">
        <w:trPr>
          <w:trHeight w:val="563"/>
          <w:jc w:val="center"/>
        </w:trPr>
        <w:tc>
          <w:tcPr>
            <w:tcW w:w="3465" w:type="dxa"/>
          </w:tcPr>
          <w:p w:rsidR="006203B8" w:rsidRPr="006203B8" w:rsidRDefault="006203B8" w:rsidP="004349CD">
            <w:r w:rsidRPr="006203B8">
              <w:t>Datum narození,</w:t>
            </w:r>
            <w:r>
              <w:t xml:space="preserve"> </w:t>
            </w:r>
            <w:r w:rsidRPr="006203B8">
              <w:t>třída</w:t>
            </w:r>
            <w:r>
              <w:t>:</w:t>
            </w:r>
          </w:p>
        </w:tc>
        <w:tc>
          <w:tcPr>
            <w:tcW w:w="5595" w:type="dxa"/>
          </w:tcPr>
          <w:p w:rsidR="006203B8" w:rsidRPr="006203B8" w:rsidRDefault="006203B8" w:rsidP="006203B8"/>
        </w:tc>
      </w:tr>
      <w:tr w:rsidR="006203B8" w:rsidRPr="006203B8" w:rsidTr="006203B8">
        <w:trPr>
          <w:trHeight w:val="568"/>
          <w:jc w:val="center"/>
        </w:trPr>
        <w:tc>
          <w:tcPr>
            <w:tcW w:w="3465" w:type="dxa"/>
          </w:tcPr>
          <w:p w:rsidR="006203B8" w:rsidRPr="006203B8" w:rsidRDefault="006203B8" w:rsidP="004349CD">
            <w:r w:rsidRPr="006203B8">
              <w:t>Číslo účtu:</w:t>
            </w:r>
          </w:p>
        </w:tc>
        <w:tc>
          <w:tcPr>
            <w:tcW w:w="5595" w:type="dxa"/>
          </w:tcPr>
          <w:p w:rsidR="006203B8" w:rsidRPr="006203B8" w:rsidRDefault="006203B8" w:rsidP="006203B8"/>
        </w:tc>
      </w:tr>
      <w:tr w:rsidR="006203B8" w:rsidRPr="006203B8" w:rsidTr="006203B8">
        <w:trPr>
          <w:trHeight w:val="548"/>
          <w:jc w:val="center"/>
        </w:trPr>
        <w:tc>
          <w:tcPr>
            <w:tcW w:w="3465" w:type="dxa"/>
          </w:tcPr>
          <w:p w:rsidR="006203B8" w:rsidRPr="006203B8" w:rsidRDefault="006203B8" w:rsidP="004349CD">
            <w:r w:rsidRPr="006203B8">
              <w:t>Jméno zákonného zástupce</w:t>
            </w:r>
            <w:r>
              <w:t>:</w:t>
            </w:r>
          </w:p>
        </w:tc>
        <w:tc>
          <w:tcPr>
            <w:tcW w:w="5595" w:type="dxa"/>
          </w:tcPr>
          <w:p w:rsidR="006203B8" w:rsidRPr="006203B8" w:rsidRDefault="006203B8" w:rsidP="006203B8"/>
        </w:tc>
      </w:tr>
      <w:tr w:rsidR="006203B8" w:rsidRPr="006203B8" w:rsidTr="006203B8">
        <w:trPr>
          <w:trHeight w:val="556"/>
          <w:jc w:val="center"/>
        </w:trPr>
        <w:tc>
          <w:tcPr>
            <w:tcW w:w="3465" w:type="dxa"/>
          </w:tcPr>
          <w:p w:rsidR="006203B8" w:rsidRPr="006203B8" w:rsidRDefault="006203B8" w:rsidP="004349CD">
            <w:r w:rsidRPr="006203B8">
              <w:t>Adresa trvalého bydliště</w:t>
            </w:r>
            <w:r>
              <w:t>:</w:t>
            </w:r>
          </w:p>
        </w:tc>
        <w:tc>
          <w:tcPr>
            <w:tcW w:w="5595" w:type="dxa"/>
          </w:tcPr>
          <w:p w:rsidR="006203B8" w:rsidRPr="006203B8" w:rsidRDefault="006203B8" w:rsidP="006203B8"/>
        </w:tc>
        <w:bookmarkStart w:id="0" w:name="_GoBack"/>
        <w:bookmarkEnd w:id="0"/>
      </w:tr>
      <w:tr w:rsidR="006203B8" w:rsidRPr="006203B8" w:rsidTr="006203B8">
        <w:trPr>
          <w:trHeight w:val="550"/>
          <w:jc w:val="center"/>
        </w:trPr>
        <w:tc>
          <w:tcPr>
            <w:tcW w:w="3465" w:type="dxa"/>
          </w:tcPr>
          <w:p w:rsidR="006203B8" w:rsidRPr="006203B8" w:rsidRDefault="006203B8" w:rsidP="004349CD">
            <w:r w:rsidRPr="006203B8">
              <w:t>Telefon,</w:t>
            </w:r>
            <w:r>
              <w:t xml:space="preserve"> </w:t>
            </w:r>
            <w:r w:rsidRPr="006203B8">
              <w:t>email zákonného zástupce</w:t>
            </w:r>
            <w:r>
              <w:t>:</w:t>
            </w:r>
          </w:p>
        </w:tc>
        <w:tc>
          <w:tcPr>
            <w:tcW w:w="5595" w:type="dxa"/>
          </w:tcPr>
          <w:p w:rsidR="006203B8" w:rsidRPr="006203B8" w:rsidRDefault="006203B8" w:rsidP="006203B8"/>
        </w:tc>
      </w:tr>
    </w:tbl>
    <w:p w:rsidR="006203B8" w:rsidRDefault="006203B8" w:rsidP="00FF7D61">
      <w:pPr>
        <w:jc w:val="center"/>
      </w:pPr>
      <w:r>
        <w:t xml:space="preserve">(dále jen </w:t>
      </w:r>
      <w:r w:rsidRPr="006203B8">
        <w:rPr>
          <w:b/>
        </w:rPr>
        <w:t>strávník</w:t>
      </w:r>
      <w:r>
        <w:t>)</w:t>
      </w:r>
    </w:p>
    <w:p w:rsidR="00FF7D61" w:rsidRDefault="006203B8" w:rsidP="00FF7D61">
      <w:pPr>
        <w:jc w:val="center"/>
      </w:pPr>
      <w:r>
        <w:t>u</w:t>
      </w:r>
      <w:r w:rsidR="00FF7D61">
        <w:t>zavírají tuto smlouvu</w:t>
      </w:r>
    </w:p>
    <w:p w:rsidR="00FF7D61" w:rsidRDefault="00FF7D61" w:rsidP="00475EF1">
      <w:pPr>
        <w:spacing w:line="240" w:lineRule="auto"/>
        <w:contextualSpacing/>
        <w:jc w:val="center"/>
        <w:rPr>
          <w:b/>
        </w:rPr>
      </w:pPr>
      <w:r>
        <w:rPr>
          <w:b/>
        </w:rPr>
        <w:t>I.</w:t>
      </w:r>
    </w:p>
    <w:p w:rsidR="00FF7D61" w:rsidRPr="006203B8" w:rsidRDefault="00FF7D61" w:rsidP="00475EF1">
      <w:pPr>
        <w:spacing w:line="240" w:lineRule="auto"/>
        <w:contextualSpacing/>
        <w:jc w:val="center"/>
      </w:pPr>
      <w:r w:rsidRPr="006203B8">
        <w:rPr>
          <w:b/>
        </w:rPr>
        <w:t>Prohlášení poskytovatele</w:t>
      </w:r>
    </w:p>
    <w:p w:rsidR="00FF7D61" w:rsidRPr="006203B8" w:rsidRDefault="00FF7D61" w:rsidP="006203B8">
      <w:pPr>
        <w:jc w:val="both"/>
        <w:rPr>
          <w:sz w:val="20"/>
          <w:szCs w:val="20"/>
        </w:rPr>
      </w:pPr>
      <w:r w:rsidRPr="006203B8">
        <w:rPr>
          <w:sz w:val="20"/>
          <w:szCs w:val="20"/>
        </w:rPr>
        <w:t xml:space="preserve">Poskytovatel se zavazuje připravovat a vydávat oběd pro strávníka v souladu se všemi pravidly a normami vztahujícími </w:t>
      </w:r>
      <w:r w:rsidR="006203B8">
        <w:rPr>
          <w:sz w:val="20"/>
          <w:szCs w:val="20"/>
        </w:rPr>
        <w:t>ke</w:t>
      </w:r>
      <w:r w:rsidRPr="006203B8">
        <w:rPr>
          <w:sz w:val="20"/>
          <w:szCs w:val="20"/>
        </w:rPr>
        <w:t xml:space="preserve"> školním</w:t>
      </w:r>
      <w:r w:rsidR="006203B8">
        <w:rPr>
          <w:sz w:val="20"/>
          <w:szCs w:val="20"/>
        </w:rPr>
        <w:t>u</w:t>
      </w:r>
      <w:r w:rsidRPr="006203B8">
        <w:rPr>
          <w:sz w:val="20"/>
          <w:szCs w:val="20"/>
        </w:rPr>
        <w:t xml:space="preserve"> stravování zejména s vyhláškou MŠMT č.107/2005</w:t>
      </w:r>
      <w:r w:rsidR="006203B8">
        <w:rPr>
          <w:sz w:val="20"/>
          <w:szCs w:val="20"/>
        </w:rPr>
        <w:t xml:space="preserve"> S</w:t>
      </w:r>
      <w:r w:rsidRPr="006203B8">
        <w:rPr>
          <w:sz w:val="20"/>
          <w:szCs w:val="20"/>
        </w:rPr>
        <w:t>b.,</w:t>
      </w:r>
      <w:r w:rsidR="006203B8">
        <w:rPr>
          <w:sz w:val="20"/>
          <w:szCs w:val="20"/>
        </w:rPr>
        <w:t xml:space="preserve"> </w:t>
      </w:r>
      <w:r w:rsidRPr="006203B8">
        <w:rPr>
          <w:sz w:val="20"/>
          <w:szCs w:val="20"/>
        </w:rPr>
        <w:t>o školním stravování</w:t>
      </w:r>
      <w:r w:rsidR="006203B8">
        <w:rPr>
          <w:sz w:val="20"/>
          <w:szCs w:val="20"/>
        </w:rPr>
        <w:t xml:space="preserve">, </w:t>
      </w:r>
      <w:r w:rsidRPr="006203B8">
        <w:rPr>
          <w:sz w:val="20"/>
          <w:szCs w:val="20"/>
        </w:rPr>
        <w:t>v platném znění,</w:t>
      </w:r>
      <w:r w:rsidR="006203B8">
        <w:rPr>
          <w:sz w:val="20"/>
          <w:szCs w:val="20"/>
        </w:rPr>
        <w:t xml:space="preserve"> </w:t>
      </w:r>
      <w:r w:rsidRPr="006203B8">
        <w:rPr>
          <w:sz w:val="20"/>
          <w:szCs w:val="20"/>
        </w:rPr>
        <w:t>a s vyhláškou MZ č.137/2004 Sb.,</w:t>
      </w:r>
      <w:r w:rsidR="006203B8">
        <w:rPr>
          <w:sz w:val="20"/>
          <w:szCs w:val="20"/>
        </w:rPr>
        <w:t xml:space="preserve">   </w:t>
      </w:r>
      <w:r w:rsidRPr="006203B8">
        <w:rPr>
          <w:sz w:val="20"/>
          <w:szCs w:val="20"/>
        </w:rPr>
        <w:t>o hygienických požadavcích na stravovací služby,</w:t>
      </w:r>
      <w:r w:rsidR="006203B8">
        <w:rPr>
          <w:sz w:val="20"/>
          <w:szCs w:val="20"/>
        </w:rPr>
        <w:t xml:space="preserve"> </w:t>
      </w:r>
      <w:r w:rsidRPr="006203B8">
        <w:rPr>
          <w:sz w:val="20"/>
          <w:szCs w:val="20"/>
        </w:rPr>
        <w:t>v platném znění.</w:t>
      </w:r>
    </w:p>
    <w:p w:rsidR="00FF7D61" w:rsidRPr="006203B8" w:rsidRDefault="00FF7D61" w:rsidP="00475EF1">
      <w:pPr>
        <w:spacing w:line="240" w:lineRule="auto"/>
        <w:contextualSpacing/>
        <w:jc w:val="center"/>
        <w:rPr>
          <w:b/>
        </w:rPr>
      </w:pPr>
      <w:r w:rsidRPr="006203B8">
        <w:rPr>
          <w:b/>
        </w:rPr>
        <w:t>II.</w:t>
      </w:r>
    </w:p>
    <w:p w:rsidR="00FF7D61" w:rsidRDefault="00FF7D61" w:rsidP="00475EF1">
      <w:pPr>
        <w:spacing w:line="240" w:lineRule="auto"/>
        <w:contextualSpacing/>
        <w:jc w:val="center"/>
        <w:rPr>
          <w:b/>
        </w:rPr>
      </w:pPr>
      <w:r>
        <w:rPr>
          <w:b/>
        </w:rPr>
        <w:t>Doba výdeje oběd</w:t>
      </w:r>
      <w:r w:rsidR="00121165">
        <w:rPr>
          <w:b/>
        </w:rPr>
        <w:t>a</w:t>
      </w:r>
    </w:p>
    <w:p w:rsidR="00121165" w:rsidRPr="00121165" w:rsidRDefault="00121165" w:rsidP="00121165">
      <w:pPr>
        <w:jc w:val="both"/>
        <w:rPr>
          <w:sz w:val="20"/>
          <w:szCs w:val="20"/>
        </w:rPr>
      </w:pPr>
      <w:r w:rsidRPr="00121165">
        <w:rPr>
          <w:sz w:val="20"/>
          <w:szCs w:val="20"/>
        </w:rPr>
        <w:t>Termíny vydávání stravy ve školní jídelně</w:t>
      </w:r>
      <w:r>
        <w:rPr>
          <w:sz w:val="20"/>
          <w:szCs w:val="20"/>
        </w:rPr>
        <w:t xml:space="preserve"> při ZŠ Kaplice, Fantova 446</w:t>
      </w:r>
      <w:r w:rsidRPr="00121165">
        <w:rPr>
          <w:sz w:val="20"/>
          <w:szCs w:val="20"/>
        </w:rPr>
        <w:t>:</w:t>
      </w:r>
    </w:p>
    <w:tbl>
      <w:tblPr>
        <w:tblStyle w:val="Mkatabulky"/>
        <w:tblW w:w="8211" w:type="dxa"/>
        <w:jc w:val="center"/>
        <w:tblLook w:val="04A0" w:firstRow="1" w:lastRow="0" w:firstColumn="1" w:lastColumn="0" w:noHBand="0" w:noVBand="1"/>
      </w:tblPr>
      <w:tblGrid>
        <w:gridCol w:w="1543"/>
        <w:gridCol w:w="3931"/>
        <w:gridCol w:w="2737"/>
      </w:tblGrid>
      <w:tr w:rsidR="00121165" w:rsidTr="00121165">
        <w:trPr>
          <w:trHeight w:val="262"/>
          <w:jc w:val="center"/>
        </w:trPr>
        <w:tc>
          <w:tcPr>
            <w:tcW w:w="1543" w:type="dxa"/>
          </w:tcPr>
          <w:p w:rsidR="00121165" w:rsidRPr="00121165" w:rsidRDefault="00121165" w:rsidP="00FF7D61">
            <w:pPr>
              <w:jc w:val="center"/>
            </w:pPr>
          </w:p>
        </w:tc>
        <w:tc>
          <w:tcPr>
            <w:tcW w:w="3931" w:type="dxa"/>
          </w:tcPr>
          <w:p w:rsidR="00121165" w:rsidRPr="00121165" w:rsidRDefault="00121165" w:rsidP="00FF7D61">
            <w:pPr>
              <w:jc w:val="center"/>
            </w:pPr>
            <w:r w:rsidRPr="00121165">
              <w:t>11,00 – 11,30 hodin</w:t>
            </w:r>
          </w:p>
        </w:tc>
        <w:tc>
          <w:tcPr>
            <w:tcW w:w="2737" w:type="dxa"/>
          </w:tcPr>
          <w:p w:rsidR="00121165" w:rsidRPr="00121165" w:rsidRDefault="00121165" w:rsidP="00FF7D61">
            <w:pPr>
              <w:jc w:val="center"/>
            </w:pPr>
            <w:r w:rsidRPr="00121165">
              <w:t>11,30 – 14,00 hodin</w:t>
            </w:r>
          </w:p>
        </w:tc>
      </w:tr>
      <w:tr w:rsidR="00121165" w:rsidTr="00121165">
        <w:trPr>
          <w:trHeight w:val="247"/>
          <w:jc w:val="center"/>
        </w:trPr>
        <w:tc>
          <w:tcPr>
            <w:tcW w:w="1543" w:type="dxa"/>
          </w:tcPr>
          <w:p w:rsidR="00121165" w:rsidRPr="00121165" w:rsidRDefault="00121165" w:rsidP="00121165">
            <w:r w:rsidRPr="00121165">
              <w:t>Pondělí</w:t>
            </w:r>
          </w:p>
        </w:tc>
        <w:tc>
          <w:tcPr>
            <w:tcW w:w="3931" w:type="dxa"/>
            <w:vMerge w:val="restart"/>
          </w:tcPr>
          <w:p w:rsidR="00121165" w:rsidRPr="00121165" w:rsidRDefault="00121165" w:rsidP="00121165">
            <w:pPr>
              <w:jc w:val="center"/>
            </w:pPr>
          </w:p>
          <w:p w:rsidR="00121165" w:rsidRPr="00121165" w:rsidRDefault="00121165" w:rsidP="00121165">
            <w:pPr>
              <w:jc w:val="center"/>
            </w:pPr>
            <w:r w:rsidRPr="00121165">
              <w:t>Odběr stravy do jídlonosičů</w:t>
            </w:r>
          </w:p>
          <w:p w:rsidR="00121165" w:rsidRPr="00121165" w:rsidRDefault="00121165" w:rsidP="00121165">
            <w:pPr>
              <w:jc w:val="center"/>
            </w:pPr>
            <w:r w:rsidRPr="00121165">
              <w:t>důchodci a cizí strávníci</w:t>
            </w:r>
          </w:p>
        </w:tc>
        <w:tc>
          <w:tcPr>
            <w:tcW w:w="2737" w:type="dxa"/>
            <w:vMerge w:val="restart"/>
          </w:tcPr>
          <w:p w:rsidR="00121165" w:rsidRPr="00121165" w:rsidRDefault="00121165" w:rsidP="00FF7D61">
            <w:pPr>
              <w:jc w:val="center"/>
            </w:pPr>
          </w:p>
          <w:p w:rsidR="00121165" w:rsidRPr="00121165" w:rsidRDefault="00121165" w:rsidP="00FF7D61">
            <w:pPr>
              <w:jc w:val="center"/>
            </w:pPr>
            <w:r w:rsidRPr="00121165">
              <w:t>Odběr stravy žáci a zaměstnanci školy</w:t>
            </w:r>
          </w:p>
        </w:tc>
      </w:tr>
      <w:tr w:rsidR="00121165" w:rsidTr="00121165">
        <w:trPr>
          <w:trHeight w:val="262"/>
          <w:jc w:val="center"/>
        </w:trPr>
        <w:tc>
          <w:tcPr>
            <w:tcW w:w="1543" w:type="dxa"/>
          </w:tcPr>
          <w:p w:rsidR="00121165" w:rsidRPr="00121165" w:rsidRDefault="00121165" w:rsidP="00121165">
            <w:r w:rsidRPr="00121165">
              <w:t>Úterý</w:t>
            </w:r>
          </w:p>
        </w:tc>
        <w:tc>
          <w:tcPr>
            <w:tcW w:w="3931" w:type="dxa"/>
            <w:vMerge/>
          </w:tcPr>
          <w:p w:rsidR="00121165" w:rsidRDefault="00121165" w:rsidP="00FF7D61">
            <w:pPr>
              <w:jc w:val="center"/>
              <w:rPr>
                <w:b/>
              </w:rPr>
            </w:pPr>
          </w:p>
        </w:tc>
        <w:tc>
          <w:tcPr>
            <w:tcW w:w="2737" w:type="dxa"/>
            <w:vMerge/>
          </w:tcPr>
          <w:p w:rsidR="00121165" w:rsidRDefault="00121165" w:rsidP="00FF7D61">
            <w:pPr>
              <w:jc w:val="center"/>
              <w:rPr>
                <w:b/>
              </w:rPr>
            </w:pPr>
          </w:p>
        </w:tc>
      </w:tr>
      <w:tr w:rsidR="00121165" w:rsidTr="00121165">
        <w:trPr>
          <w:trHeight w:val="247"/>
          <w:jc w:val="center"/>
        </w:trPr>
        <w:tc>
          <w:tcPr>
            <w:tcW w:w="1543" w:type="dxa"/>
          </w:tcPr>
          <w:p w:rsidR="00121165" w:rsidRPr="00121165" w:rsidRDefault="00121165" w:rsidP="00121165">
            <w:proofErr w:type="gramStart"/>
            <w:r w:rsidRPr="00121165">
              <w:t>Středa</w:t>
            </w:r>
            <w:proofErr w:type="gramEnd"/>
          </w:p>
        </w:tc>
        <w:tc>
          <w:tcPr>
            <w:tcW w:w="3931" w:type="dxa"/>
            <w:vMerge/>
          </w:tcPr>
          <w:p w:rsidR="00121165" w:rsidRDefault="00121165" w:rsidP="00FF7D61">
            <w:pPr>
              <w:jc w:val="center"/>
              <w:rPr>
                <w:b/>
              </w:rPr>
            </w:pPr>
          </w:p>
        </w:tc>
        <w:tc>
          <w:tcPr>
            <w:tcW w:w="2737" w:type="dxa"/>
            <w:vMerge/>
          </w:tcPr>
          <w:p w:rsidR="00121165" w:rsidRDefault="00121165" w:rsidP="00FF7D61">
            <w:pPr>
              <w:jc w:val="center"/>
              <w:rPr>
                <w:b/>
              </w:rPr>
            </w:pPr>
          </w:p>
        </w:tc>
      </w:tr>
      <w:tr w:rsidR="00121165" w:rsidTr="00121165">
        <w:trPr>
          <w:trHeight w:val="262"/>
          <w:jc w:val="center"/>
        </w:trPr>
        <w:tc>
          <w:tcPr>
            <w:tcW w:w="1543" w:type="dxa"/>
          </w:tcPr>
          <w:p w:rsidR="00121165" w:rsidRPr="00121165" w:rsidRDefault="00121165" w:rsidP="00121165">
            <w:proofErr w:type="gramStart"/>
            <w:r w:rsidRPr="00121165">
              <w:t>Čtvrtek</w:t>
            </w:r>
            <w:proofErr w:type="gramEnd"/>
          </w:p>
        </w:tc>
        <w:tc>
          <w:tcPr>
            <w:tcW w:w="3931" w:type="dxa"/>
            <w:vMerge/>
          </w:tcPr>
          <w:p w:rsidR="00121165" w:rsidRDefault="00121165" w:rsidP="00FF7D61">
            <w:pPr>
              <w:jc w:val="center"/>
              <w:rPr>
                <w:b/>
              </w:rPr>
            </w:pPr>
          </w:p>
        </w:tc>
        <w:tc>
          <w:tcPr>
            <w:tcW w:w="2737" w:type="dxa"/>
            <w:vMerge/>
          </w:tcPr>
          <w:p w:rsidR="00121165" w:rsidRDefault="00121165" w:rsidP="00FF7D61">
            <w:pPr>
              <w:jc w:val="center"/>
              <w:rPr>
                <w:b/>
              </w:rPr>
            </w:pPr>
          </w:p>
        </w:tc>
      </w:tr>
      <w:tr w:rsidR="00121165" w:rsidTr="00121165">
        <w:trPr>
          <w:trHeight w:val="247"/>
          <w:jc w:val="center"/>
        </w:trPr>
        <w:tc>
          <w:tcPr>
            <w:tcW w:w="1543" w:type="dxa"/>
          </w:tcPr>
          <w:p w:rsidR="00121165" w:rsidRPr="00121165" w:rsidRDefault="00121165" w:rsidP="00121165">
            <w:proofErr w:type="gramStart"/>
            <w:r w:rsidRPr="00121165">
              <w:t>Pátek</w:t>
            </w:r>
            <w:proofErr w:type="gramEnd"/>
            <w:r w:rsidRPr="00121165">
              <w:t xml:space="preserve"> </w:t>
            </w:r>
          </w:p>
        </w:tc>
        <w:tc>
          <w:tcPr>
            <w:tcW w:w="3931" w:type="dxa"/>
            <w:vMerge/>
          </w:tcPr>
          <w:p w:rsidR="00121165" w:rsidRDefault="00121165" w:rsidP="00FF7D61">
            <w:pPr>
              <w:jc w:val="center"/>
              <w:rPr>
                <w:b/>
              </w:rPr>
            </w:pPr>
          </w:p>
        </w:tc>
        <w:tc>
          <w:tcPr>
            <w:tcW w:w="2737" w:type="dxa"/>
            <w:vMerge/>
          </w:tcPr>
          <w:p w:rsidR="00121165" w:rsidRDefault="00121165" w:rsidP="00FF7D61">
            <w:pPr>
              <w:jc w:val="center"/>
              <w:rPr>
                <w:b/>
              </w:rPr>
            </w:pPr>
          </w:p>
        </w:tc>
      </w:tr>
    </w:tbl>
    <w:p w:rsidR="00FF7D61" w:rsidRDefault="00121165" w:rsidP="00FF7D61">
      <w:pPr>
        <w:jc w:val="center"/>
        <w:rPr>
          <w:b/>
        </w:rPr>
      </w:pPr>
      <w:r>
        <w:t>Mimořádný výdej mimo uvedenou dobu je možný pouze po domluvě s vedoucí ŠJ.</w:t>
      </w:r>
    </w:p>
    <w:p w:rsidR="00FF7D61" w:rsidRDefault="00FF7D61" w:rsidP="00475EF1">
      <w:pPr>
        <w:spacing w:line="240" w:lineRule="auto"/>
        <w:contextualSpacing/>
        <w:jc w:val="center"/>
        <w:rPr>
          <w:b/>
        </w:rPr>
      </w:pPr>
      <w:r>
        <w:rPr>
          <w:b/>
        </w:rPr>
        <w:t>III.</w:t>
      </w:r>
    </w:p>
    <w:p w:rsidR="00D67F04" w:rsidRPr="00C8642F" w:rsidRDefault="00D67F04" w:rsidP="00475EF1">
      <w:pPr>
        <w:spacing w:line="240" w:lineRule="auto"/>
        <w:contextualSpacing/>
        <w:jc w:val="center"/>
        <w:rPr>
          <w:b/>
        </w:rPr>
      </w:pPr>
      <w:r w:rsidRPr="00C8642F">
        <w:rPr>
          <w:b/>
        </w:rPr>
        <w:t>Odhlášení</w:t>
      </w:r>
      <w:r w:rsidR="00121165" w:rsidRPr="00C8642F">
        <w:rPr>
          <w:b/>
        </w:rPr>
        <w:t xml:space="preserve"> a </w:t>
      </w:r>
      <w:r w:rsidRPr="00C8642F">
        <w:rPr>
          <w:b/>
        </w:rPr>
        <w:t>přihlášení obědů</w:t>
      </w:r>
      <w:r w:rsidR="00092E4F" w:rsidRPr="00C8642F">
        <w:rPr>
          <w:b/>
        </w:rPr>
        <w:t>,</w:t>
      </w:r>
      <w:r w:rsidR="00121165" w:rsidRPr="00C8642F">
        <w:rPr>
          <w:b/>
        </w:rPr>
        <w:t xml:space="preserve"> </w:t>
      </w:r>
      <w:r w:rsidR="00092E4F" w:rsidRPr="00C8642F">
        <w:rPr>
          <w:b/>
        </w:rPr>
        <w:t>čip</w:t>
      </w:r>
    </w:p>
    <w:p w:rsidR="00C8642F" w:rsidRDefault="00C8642F" w:rsidP="00C8642F">
      <w:pPr>
        <w:jc w:val="both"/>
        <w:rPr>
          <w:sz w:val="20"/>
          <w:szCs w:val="20"/>
        </w:rPr>
      </w:pPr>
      <w:r>
        <w:rPr>
          <w:sz w:val="20"/>
          <w:szCs w:val="20"/>
        </w:rPr>
        <w:t>Strávník si oběd odhlašuje nejpozději den předem do 12</w:t>
      </w:r>
      <w:r w:rsidR="008A4D43">
        <w:rPr>
          <w:sz w:val="20"/>
          <w:szCs w:val="20"/>
        </w:rPr>
        <w:t>:00 hod</w:t>
      </w:r>
      <w:r w:rsidR="006271AF">
        <w:rPr>
          <w:sz w:val="20"/>
          <w:szCs w:val="20"/>
        </w:rPr>
        <w:t>,</w:t>
      </w:r>
      <w:r>
        <w:rPr>
          <w:sz w:val="20"/>
          <w:szCs w:val="20"/>
        </w:rPr>
        <w:t xml:space="preserve"> a to pouze v pracovních dnech takto:</w:t>
      </w:r>
    </w:p>
    <w:p w:rsidR="00C8642F" w:rsidRDefault="00D67F04" w:rsidP="00C8642F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C8642F">
        <w:rPr>
          <w:sz w:val="20"/>
          <w:szCs w:val="20"/>
        </w:rPr>
        <w:t xml:space="preserve"> </w:t>
      </w:r>
      <w:r w:rsidR="00C8642F">
        <w:rPr>
          <w:sz w:val="20"/>
          <w:szCs w:val="20"/>
        </w:rPr>
        <w:t xml:space="preserve">prostřednictvím webové stránky </w:t>
      </w:r>
      <w:hyperlink r:id="rId8" w:history="1">
        <w:r w:rsidR="00C8642F" w:rsidRPr="00B110F8">
          <w:rPr>
            <w:rStyle w:val="Hypertextovodkaz"/>
            <w:sz w:val="20"/>
            <w:szCs w:val="20"/>
          </w:rPr>
          <w:t>www.strava.cz</w:t>
        </w:r>
      </w:hyperlink>
      <w:r w:rsidR="00131D9B">
        <w:rPr>
          <w:sz w:val="20"/>
          <w:szCs w:val="20"/>
        </w:rPr>
        <w:t xml:space="preserve"> (přihlašovací údaje získá</w:t>
      </w:r>
      <w:r w:rsidR="00483A99">
        <w:rPr>
          <w:sz w:val="20"/>
          <w:szCs w:val="20"/>
        </w:rPr>
        <w:t xml:space="preserve"> od vedoucí ŠJ)</w:t>
      </w:r>
    </w:p>
    <w:p w:rsidR="00C8642F" w:rsidRDefault="00C8642F" w:rsidP="00C8642F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C8642F">
        <w:rPr>
          <w:sz w:val="20"/>
          <w:szCs w:val="20"/>
        </w:rPr>
        <w:t xml:space="preserve"> </w:t>
      </w:r>
      <w:r w:rsidR="00D67F04" w:rsidRPr="00C8642F">
        <w:rPr>
          <w:sz w:val="20"/>
          <w:szCs w:val="20"/>
        </w:rPr>
        <w:t xml:space="preserve">osobně </w:t>
      </w:r>
      <w:r>
        <w:rPr>
          <w:sz w:val="20"/>
          <w:szCs w:val="20"/>
        </w:rPr>
        <w:t>v kanceláři školní jídelny</w:t>
      </w:r>
    </w:p>
    <w:p w:rsidR="00C8642F" w:rsidRPr="00F1366B" w:rsidRDefault="00D67F04" w:rsidP="00F1366B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C8642F">
        <w:rPr>
          <w:sz w:val="20"/>
          <w:szCs w:val="20"/>
        </w:rPr>
        <w:t xml:space="preserve"> telefonicky </w:t>
      </w:r>
      <w:r w:rsidR="00C8642F">
        <w:rPr>
          <w:sz w:val="20"/>
          <w:szCs w:val="20"/>
        </w:rPr>
        <w:t>na tel. 380 312 </w:t>
      </w:r>
      <w:r w:rsidR="00C669D9">
        <w:rPr>
          <w:sz w:val="20"/>
          <w:szCs w:val="20"/>
        </w:rPr>
        <w:t>179</w:t>
      </w:r>
    </w:p>
    <w:p w:rsidR="00D67F04" w:rsidRDefault="00FE1B3A" w:rsidP="00C8642F">
      <w:pPr>
        <w:jc w:val="both"/>
        <w:rPr>
          <w:sz w:val="20"/>
          <w:szCs w:val="20"/>
        </w:rPr>
      </w:pPr>
      <w:r w:rsidRPr="00C8642F">
        <w:rPr>
          <w:sz w:val="20"/>
          <w:szCs w:val="20"/>
        </w:rPr>
        <w:t>Na každý následující měsíc se strávník nepřihlašuje,</w:t>
      </w:r>
      <w:r w:rsidR="00C8642F" w:rsidRPr="00C8642F">
        <w:rPr>
          <w:sz w:val="20"/>
          <w:szCs w:val="20"/>
        </w:rPr>
        <w:t xml:space="preserve"> </w:t>
      </w:r>
      <w:r w:rsidRPr="00C8642F">
        <w:rPr>
          <w:sz w:val="20"/>
          <w:szCs w:val="20"/>
        </w:rPr>
        <w:t>je přihlášen automaticky.</w:t>
      </w:r>
      <w:r w:rsidR="00C8642F">
        <w:rPr>
          <w:sz w:val="20"/>
          <w:szCs w:val="20"/>
        </w:rPr>
        <w:t xml:space="preserve"> </w:t>
      </w:r>
      <w:r w:rsidR="00483A99" w:rsidRPr="00C8642F">
        <w:rPr>
          <w:sz w:val="20"/>
          <w:szCs w:val="20"/>
        </w:rPr>
        <w:t>Každý strávník je povinen si zakoupit čip v hodnotě 150,-Kč,</w:t>
      </w:r>
      <w:r w:rsidR="00483A99">
        <w:rPr>
          <w:sz w:val="20"/>
          <w:szCs w:val="20"/>
        </w:rPr>
        <w:t xml:space="preserve"> </w:t>
      </w:r>
      <w:r w:rsidR="00483A99" w:rsidRPr="00C8642F">
        <w:rPr>
          <w:sz w:val="20"/>
          <w:szCs w:val="20"/>
        </w:rPr>
        <w:t>který má životnost minimálně 9 let</w:t>
      </w:r>
      <w:r w:rsidR="00483A99">
        <w:rPr>
          <w:sz w:val="20"/>
          <w:szCs w:val="20"/>
        </w:rPr>
        <w:t xml:space="preserve">. </w:t>
      </w:r>
      <w:r w:rsidRPr="00C8642F">
        <w:rPr>
          <w:sz w:val="20"/>
          <w:szCs w:val="20"/>
        </w:rPr>
        <w:t xml:space="preserve">Nárok na výdej stravy prokazuje strávník </w:t>
      </w:r>
      <w:r w:rsidR="00483A99">
        <w:rPr>
          <w:sz w:val="20"/>
          <w:szCs w:val="20"/>
        </w:rPr>
        <w:t>tímto</w:t>
      </w:r>
      <w:r w:rsidRPr="00C8642F">
        <w:rPr>
          <w:sz w:val="20"/>
          <w:szCs w:val="20"/>
        </w:rPr>
        <w:t xml:space="preserve"> čipem nebo v případě zapomenutí náhradní stravenkou,</w:t>
      </w:r>
      <w:r w:rsidR="00C8642F">
        <w:rPr>
          <w:sz w:val="20"/>
          <w:szCs w:val="20"/>
        </w:rPr>
        <w:t xml:space="preserve"> </w:t>
      </w:r>
      <w:r w:rsidRPr="00C8642F">
        <w:rPr>
          <w:sz w:val="20"/>
          <w:szCs w:val="20"/>
        </w:rPr>
        <w:t>kterou si vyzvedne v kanceláři ŠJ.</w:t>
      </w:r>
      <w:r w:rsidR="00C8642F">
        <w:rPr>
          <w:sz w:val="20"/>
          <w:szCs w:val="20"/>
        </w:rPr>
        <w:t xml:space="preserve"> </w:t>
      </w:r>
      <w:r w:rsidRPr="00C8642F">
        <w:rPr>
          <w:sz w:val="20"/>
          <w:szCs w:val="20"/>
        </w:rPr>
        <w:t>Ztrátou čipu se přihláše</w:t>
      </w:r>
      <w:r w:rsidR="008A4D43">
        <w:rPr>
          <w:sz w:val="20"/>
          <w:szCs w:val="20"/>
        </w:rPr>
        <w:t>n</w:t>
      </w:r>
      <w:r w:rsidR="006271AF">
        <w:rPr>
          <w:sz w:val="20"/>
          <w:szCs w:val="20"/>
        </w:rPr>
        <w:t>á</w:t>
      </w:r>
      <w:r w:rsidRPr="00C8642F">
        <w:rPr>
          <w:sz w:val="20"/>
          <w:szCs w:val="20"/>
        </w:rPr>
        <w:t xml:space="preserve"> strav</w:t>
      </w:r>
      <w:r w:rsidR="006271AF">
        <w:rPr>
          <w:sz w:val="20"/>
          <w:szCs w:val="20"/>
        </w:rPr>
        <w:t xml:space="preserve">a </w:t>
      </w:r>
      <w:r w:rsidR="006271AF" w:rsidRPr="00C8642F">
        <w:rPr>
          <w:sz w:val="20"/>
          <w:szCs w:val="20"/>
        </w:rPr>
        <w:t>neztrácí</w:t>
      </w:r>
      <w:r w:rsidRPr="00C8642F">
        <w:rPr>
          <w:sz w:val="20"/>
          <w:szCs w:val="20"/>
        </w:rPr>
        <w:t>,</w:t>
      </w:r>
      <w:r w:rsidR="00C8642F">
        <w:rPr>
          <w:sz w:val="20"/>
          <w:szCs w:val="20"/>
        </w:rPr>
        <w:t xml:space="preserve"> </w:t>
      </w:r>
      <w:r w:rsidRPr="00C8642F">
        <w:rPr>
          <w:sz w:val="20"/>
          <w:szCs w:val="20"/>
        </w:rPr>
        <w:t>ale je nutné si zakoupit čip nový.</w:t>
      </w:r>
      <w:r w:rsidR="00C8642F">
        <w:rPr>
          <w:sz w:val="20"/>
          <w:szCs w:val="20"/>
        </w:rPr>
        <w:t xml:space="preserve"> </w:t>
      </w:r>
    </w:p>
    <w:p w:rsidR="00092E4F" w:rsidRDefault="00092E4F" w:rsidP="00483A99">
      <w:pPr>
        <w:spacing w:line="240" w:lineRule="auto"/>
        <w:contextualSpacing/>
        <w:jc w:val="center"/>
        <w:rPr>
          <w:b/>
        </w:rPr>
      </w:pPr>
      <w:r w:rsidRPr="00092E4F">
        <w:rPr>
          <w:b/>
        </w:rPr>
        <w:t>IV.</w:t>
      </w:r>
    </w:p>
    <w:p w:rsidR="00092E4F" w:rsidRDefault="00092E4F" w:rsidP="00483A99">
      <w:pPr>
        <w:spacing w:line="240" w:lineRule="auto"/>
        <w:contextualSpacing/>
        <w:jc w:val="center"/>
      </w:pPr>
      <w:r>
        <w:rPr>
          <w:b/>
        </w:rPr>
        <w:t>Obědy během prázdninových období</w:t>
      </w:r>
    </w:p>
    <w:p w:rsidR="00092E4F" w:rsidRDefault="00092E4F" w:rsidP="00092E4F">
      <w:pPr>
        <w:rPr>
          <w:sz w:val="20"/>
          <w:szCs w:val="20"/>
        </w:rPr>
      </w:pPr>
      <w:r w:rsidRPr="00483A99">
        <w:rPr>
          <w:sz w:val="20"/>
          <w:szCs w:val="20"/>
        </w:rPr>
        <w:t xml:space="preserve">Poskytovatel zajistí odhlášení obědů </w:t>
      </w:r>
      <w:r w:rsidR="006271AF">
        <w:rPr>
          <w:sz w:val="20"/>
          <w:szCs w:val="20"/>
        </w:rPr>
        <w:t>během</w:t>
      </w:r>
      <w:r w:rsidRPr="00483A99">
        <w:rPr>
          <w:sz w:val="20"/>
          <w:szCs w:val="20"/>
        </w:rPr>
        <w:t xml:space="preserve"> prázdni</w:t>
      </w:r>
      <w:r w:rsidR="006271AF">
        <w:rPr>
          <w:sz w:val="20"/>
          <w:szCs w:val="20"/>
        </w:rPr>
        <w:t xml:space="preserve">n a ve dnech </w:t>
      </w:r>
      <w:r w:rsidR="0000212E" w:rsidRPr="00483A99">
        <w:rPr>
          <w:sz w:val="20"/>
          <w:szCs w:val="20"/>
        </w:rPr>
        <w:t>ředitelsk</w:t>
      </w:r>
      <w:r w:rsidR="006271AF">
        <w:rPr>
          <w:sz w:val="20"/>
          <w:szCs w:val="20"/>
        </w:rPr>
        <w:t>ého</w:t>
      </w:r>
      <w:r w:rsidR="0000212E" w:rsidRPr="00483A99">
        <w:rPr>
          <w:sz w:val="20"/>
          <w:szCs w:val="20"/>
        </w:rPr>
        <w:t xml:space="preserve"> volna během školního roku.</w:t>
      </w:r>
    </w:p>
    <w:p w:rsidR="00483A99" w:rsidRDefault="00483A99" w:rsidP="00092E4F">
      <w:pPr>
        <w:rPr>
          <w:sz w:val="20"/>
          <w:szCs w:val="20"/>
        </w:rPr>
      </w:pPr>
    </w:p>
    <w:p w:rsidR="006271AF" w:rsidRPr="00483A99" w:rsidRDefault="006271AF" w:rsidP="00092E4F">
      <w:pPr>
        <w:rPr>
          <w:sz w:val="20"/>
          <w:szCs w:val="20"/>
        </w:rPr>
      </w:pPr>
    </w:p>
    <w:p w:rsidR="0000212E" w:rsidRDefault="0000212E" w:rsidP="008A101E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V.</w:t>
      </w:r>
    </w:p>
    <w:p w:rsidR="0000212E" w:rsidRDefault="0000212E" w:rsidP="008A101E">
      <w:pPr>
        <w:spacing w:line="240" w:lineRule="auto"/>
        <w:contextualSpacing/>
        <w:jc w:val="center"/>
        <w:rPr>
          <w:b/>
        </w:rPr>
      </w:pPr>
      <w:r>
        <w:rPr>
          <w:b/>
        </w:rPr>
        <w:t>Povinnost strávníka</w:t>
      </w:r>
    </w:p>
    <w:p w:rsidR="0000212E" w:rsidRPr="008A101E" w:rsidRDefault="0000212E" w:rsidP="008A101E">
      <w:pPr>
        <w:jc w:val="both"/>
        <w:rPr>
          <w:sz w:val="20"/>
          <w:szCs w:val="20"/>
        </w:rPr>
      </w:pPr>
      <w:r w:rsidRPr="008A101E">
        <w:rPr>
          <w:sz w:val="20"/>
          <w:szCs w:val="20"/>
        </w:rPr>
        <w:t>Strávník je povinen se v jídelně chovat spořádaně v souladu s řádem školní jídelny.</w:t>
      </w:r>
      <w:r w:rsidR="008A101E">
        <w:rPr>
          <w:sz w:val="20"/>
          <w:szCs w:val="20"/>
        </w:rPr>
        <w:t xml:space="preserve"> </w:t>
      </w:r>
      <w:r w:rsidR="007E49E7">
        <w:rPr>
          <w:sz w:val="20"/>
          <w:szCs w:val="20"/>
        </w:rPr>
        <w:t xml:space="preserve">Strávník prohlašuje, že se seznámil s řádem školní jídelny a je srozuměn se sankcemi, které ho mohou postihnout, pokud řád poruší. </w:t>
      </w:r>
      <w:r w:rsidRPr="008A101E">
        <w:rPr>
          <w:sz w:val="20"/>
          <w:szCs w:val="20"/>
        </w:rPr>
        <w:t>Strávník</w:t>
      </w:r>
      <w:r w:rsidR="006271AF">
        <w:rPr>
          <w:sz w:val="20"/>
          <w:szCs w:val="20"/>
        </w:rPr>
        <w:t>ovi</w:t>
      </w:r>
      <w:r w:rsidRPr="008A101E">
        <w:rPr>
          <w:sz w:val="20"/>
          <w:szCs w:val="20"/>
        </w:rPr>
        <w:t xml:space="preserve"> je zakázáno</w:t>
      </w:r>
      <w:r w:rsidR="007E49E7">
        <w:rPr>
          <w:sz w:val="20"/>
          <w:szCs w:val="20"/>
        </w:rPr>
        <w:t xml:space="preserve"> brát si</w:t>
      </w:r>
      <w:r w:rsidRPr="008A101E">
        <w:rPr>
          <w:sz w:val="20"/>
          <w:szCs w:val="20"/>
        </w:rPr>
        <w:t xml:space="preserve"> oběd do jídlonosiče a odnášet jej ze školní jídelny</w:t>
      </w:r>
      <w:r w:rsidR="007E49E7">
        <w:rPr>
          <w:sz w:val="20"/>
          <w:szCs w:val="20"/>
        </w:rPr>
        <w:t>, p</w:t>
      </w:r>
      <w:r w:rsidRPr="008A101E">
        <w:rPr>
          <w:sz w:val="20"/>
          <w:szCs w:val="20"/>
        </w:rPr>
        <w:t>okrm je určen k přímé spotřebě bez skladování.</w:t>
      </w:r>
      <w:r w:rsidR="007E49E7">
        <w:rPr>
          <w:sz w:val="20"/>
          <w:szCs w:val="20"/>
        </w:rPr>
        <w:t xml:space="preserve"> </w:t>
      </w:r>
      <w:r w:rsidRPr="008A101E">
        <w:rPr>
          <w:sz w:val="20"/>
          <w:szCs w:val="20"/>
        </w:rPr>
        <w:t>Pokud si</w:t>
      </w:r>
      <w:r w:rsidR="007E49E7">
        <w:rPr>
          <w:sz w:val="20"/>
          <w:szCs w:val="20"/>
        </w:rPr>
        <w:t xml:space="preserve"> </w:t>
      </w:r>
      <w:r w:rsidRPr="008A101E">
        <w:rPr>
          <w:sz w:val="20"/>
          <w:szCs w:val="20"/>
        </w:rPr>
        <w:t xml:space="preserve">strávník nemůže </w:t>
      </w:r>
      <w:r w:rsidR="006271AF">
        <w:rPr>
          <w:sz w:val="20"/>
          <w:szCs w:val="20"/>
        </w:rPr>
        <w:t xml:space="preserve">pro nemoc </w:t>
      </w:r>
      <w:r w:rsidRPr="008A101E">
        <w:rPr>
          <w:sz w:val="20"/>
          <w:szCs w:val="20"/>
        </w:rPr>
        <w:t>vyzvednout oběd a nestihne si ho odhlásit,</w:t>
      </w:r>
      <w:r w:rsidR="007E49E7">
        <w:rPr>
          <w:sz w:val="20"/>
          <w:szCs w:val="20"/>
        </w:rPr>
        <w:t xml:space="preserve"> </w:t>
      </w:r>
      <w:r w:rsidRPr="008A101E">
        <w:rPr>
          <w:sz w:val="20"/>
          <w:szCs w:val="20"/>
        </w:rPr>
        <w:t>j</w:t>
      </w:r>
      <w:r w:rsidR="007E49E7">
        <w:rPr>
          <w:sz w:val="20"/>
          <w:szCs w:val="20"/>
        </w:rPr>
        <w:t>e</w:t>
      </w:r>
      <w:r w:rsidRPr="008A101E">
        <w:rPr>
          <w:sz w:val="20"/>
          <w:szCs w:val="20"/>
        </w:rPr>
        <w:t xml:space="preserve"> možné si </w:t>
      </w:r>
      <w:r w:rsidR="006271AF">
        <w:rPr>
          <w:sz w:val="20"/>
          <w:szCs w:val="20"/>
        </w:rPr>
        <w:t xml:space="preserve">v </w:t>
      </w:r>
      <w:r w:rsidRPr="008A101E">
        <w:rPr>
          <w:b/>
          <w:sz w:val="20"/>
          <w:szCs w:val="20"/>
        </w:rPr>
        <w:t>první den nemoci oběd odnést v jídlonosiči.</w:t>
      </w:r>
      <w:r w:rsidR="007E49E7">
        <w:rPr>
          <w:b/>
          <w:sz w:val="20"/>
          <w:szCs w:val="20"/>
        </w:rPr>
        <w:t xml:space="preserve"> </w:t>
      </w:r>
      <w:r w:rsidRPr="008A101E">
        <w:rPr>
          <w:sz w:val="20"/>
          <w:szCs w:val="20"/>
        </w:rPr>
        <w:t xml:space="preserve">Na další dny nepřítomnosti si musí oběd </w:t>
      </w:r>
      <w:r w:rsidRPr="008A101E">
        <w:rPr>
          <w:b/>
          <w:sz w:val="20"/>
          <w:szCs w:val="20"/>
        </w:rPr>
        <w:t>odhlás</w:t>
      </w:r>
      <w:r w:rsidR="007E49E7">
        <w:rPr>
          <w:b/>
          <w:sz w:val="20"/>
          <w:szCs w:val="20"/>
        </w:rPr>
        <w:t>it</w:t>
      </w:r>
      <w:r w:rsidRPr="008A101E">
        <w:rPr>
          <w:b/>
          <w:sz w:val="20"/>
          <w:szCs w:val="20"/>
        </w:rPr>
        <w:t>.</w:t>
      </w:r>
    </w:p>
    <w:p w:rsidR="0000212E" w:rsidRDefault="0000212E" w:rsidP="008A101E">
      <w:pPr>
        <w:spacing w:line="240" w:lineRule="auto"/>
        <w:contextualSpacing/>
        <w:jc w:val="center"/>
        <w:rPr>
          <w:b/>
        </w:rPr>
      </w:pPr>
      <w:r>
        <w:rPr>
          <w:b/>
        </w:rPr>
        <w:t>VI.</w:t>
      </w:r>
    </w:p>
    <w:p w:rsidR="0000212E" w:rsidRDefault="0024602F" w:rsidP="008A101E">
      <w:pPr>
        <w:spacing w:line="240" w:lineRule="auto"/>
        <w:contextualSpacing/>
        <w:jc w:val="center"/>
        <w:rPr>
          <w:b/>
        </w:rPr>
      </w:pPr>
      <w:r>
        <w:rPr>
          <w:b/>
        </w:rPr>
        <w:t>Cena oběda a úhrada stravného</w:t>
      </w:r>
    </w:p>
    <w:p w:rsidR="0024602F" w:rsidRPr="00927B29" w:rsidRDefault="0024602F" w:rsidP="0024602F">
      <w:pPr>
        <w:rPr>
          <w:sz w:val="20"/>
          <w:szCs w:val="20"/>
        </w:rPr>
      </w:pPr>
      <w:r w:rsidRPr="00927B29">
        <w:rPr>
          <w:sz w:val="20"/>
          <w:szCs w:val="20"/>
        </w:rPr>
        <w:t xml:space="preserve">Cena oběda je určena podle věkových </w:t>
      </w:r>
      <w:r w:rsidR="006271AF">
        <w:rPr>
          <w:sz w:val="20"/>
          <w:szCs w:val="20"/>
        </w:rPr>
        <w:t xml:space="preserve">kategorií </w:t>
      </w:r>
      <w:r w:rsidRPr="00927B29">
        <w:rPr>
          <w:sz w:val="20"/>
          <w:szCs w:val="20"/>
        </w:rPr>
        <w:t>strávníků</w:t>
      </w:r>
      <w:r w:rsidR="006271AF">
        <w:rPr>
          <w:sz w:val="20"/>
          <w:szCs w:val="20"/>
        </w:rPr>
        <w:t>,</w:t>
      </w:r>
      <w:r w:rsidR="008C7BBD">
        <w:rPr>
          <w:sz w:val="20"/>
          <w:szCs w:val="20"/>
        </w:rPr>
        <w:t xml:space="preserve"> do nichž jsou strávníci </w:t>
      </w:r>
      <w:r w:rsidRPr="00927B29">
        <w:rPr>
          <w:sz w:val="20"/>
          <w:szCs w:val="20"/>
        </w:rPr>
        <w:t>zařazen</w:t>
      </w:r>
      <w:r w:rsidR="008C7BBD">
        <w:rPr>
          <w:sz w:val="20"/>
          <w:szCs w:val="20"/>
        </w:rPr>
        <w:t>i</w:t>
      </w:r>
      <w:r w:rsidRPr="00927B29">
        <w:rPr>
          <w:sz w:val="20"/>
          <w:szCs w:val="20"/>
        </w:rPr>
        <w:t xml:space="preserve"> dle data narození.</w:t>
      </w:r>
    </w:p>
    <w:p w:rsidR="0024602F" w:rsidRPr="00927B29" w:rsidRDefault="0024602F" w:rsidP="00927B29">
      <w:pPr>
        <w:jc w:val="center"/>
        <w:rPr>
          <w:b/>
        </w:rPr>
      </w:pPr>
      <w:r w:rsidRPr="00927B29">
        <w:rPr>
          <w:b/>
        </w:rPr>
        <w:t>7-10 let -</w:t>
      </w:r>
      <w:r w:rsidR="00927B29" w:rsidRPr="00927B29">
        <w:rPr>
          <w:b/>
        </w:rPr>
        <w:t xml:space="preserve"> </w:t>
      </w:r>
      <w:r w:rsidRPr="00927B29">
        <w:rPr>
          <w:b/>
        </w:rPr>
        <w:t>2</w:t>
      </w:r>
      <w:r w:rsidR="00A076E8">
        <w:rPr>
          <w:b/>
        </w:rPr>
        <w:t>7</w:t>
      </w:r>
      <w:r w:rsidRPr="00927B29">
        <w:rPr>
          <w:b/>
        </w:rPr>
        <w:t xml:space="preserve">,-Kč    </w:t>
      </w:r>
      <w:r w:rsidR="008C7BBD">
        <w:rPr>
          <w:b/>
        </w:rPr>
        <w:t xml:space="preserve">  </w:t>
      </w:r>
      <w:r w:rsidRPr="00927B29">
        <w:rPr>
          <w:b/>
        </w:rPr>
        <w:t xml:space="preserve"> 11-14 let -</w:t>
      </w:r>
      <w:r w:rsidR="00927B29" w:rsidRPr="00927B29">
        <w:rPr>
          <w:b/>
        </w:rPr>
        <w:t xml:space="preserve"> </w:t>
      </w:r>
      <w:r w:rsidRPr="00927B29">
        <w:rPr>
          <w:b/>
        </w:rPr>
        <w:t>2</w:t>
      </w:r>
      <w:r w:rsidR="00A076E8">
        <w:rPr>
          <w:b/>
        </w:rPr>
        <w:t>9</w:t>
      </w:r>
      <w:r w:rsidRPr="00927B29">
        <w:rPr>
          <w:b/>
        </w:rPr>
        <w:t>,-Kč         15 let a více -</w:t>
      </w:r>
      <w:r w:rsidR="00927B29" w:rsidRPr="00927B29">
        <w:rPr>
          <w:b/>
        </w:rPr>
        <w:t xml:space="preserve"> </w:t>
      </w:r>
      <w:r w:rsidR="00A076E8">
        <w:rPr>
          <w:b/>
        </w:rPr>
        <w:t>31</w:t>
      </w:r>
      <w:r w:rsidRPr="00927B29">
        <w:rPr>
          <w:b/>
        </w:rPr>
        <w:t xml:space="preserve">,-Kč        dospělí </w:t>
      </w:r>
      <w:r w:rsidR="00927B29" w:rsidRPr="00927B29">
        <w:rPr>
          <w:b/>
        </w:rPr>
        <w:t xml:space="preserve">– </w:t>
      </w:r>
      <w:r w:rsidRPr="00927B29">
        <w:rPr>
          <w:b/>
        </w:rPr>
        <w:t>3</w:t>
      </w:r>
      <w:r w:rsidR="00A076E8">
        <w:rPr>
          <w:b/>
        </w:rPr>
        <w:t>4</w:t>
      </w:r>
      <w:r w:rsidR="00927B29" w:rsidRPr="00927B29">
        <w:rPr>
          <w:b/>
        </w:rPr>
        <w:t>,-Kč</w:t>
      </w:r>
    </w:p>
    <w:p w:rsidR="0024602F" w:rsidRDefault="0024602F" w:rsidP="00927B29">
      <w:pPr>
        <w:jc w:val="both"/>
        <w:rPr>
          <w:sz w:val="20"/>
          <w:szCs w:val="20"/>
        </w:rPr>
      </w:pPr>
      <w:r w:rsidRPr="00927B29">
        <w:rPr>
          <w:sz w:val="20"/>
          <w:szCs w:val="20"/>
        </w:rPr>
        <w:t>Ceny za školní stravování jsou aktualizovány a jsou stanoveny vnitřním předpisem školy</w:t>
      </w:r>
      <w:r w:rsidR="00CE3EEB" w:rsidRPr="00927B29">
        <w:rPr>
          <w:sz w:val="20"/>
          <w:szCs w:val="20"/>
        </w:rPr>
        <w:t>,</w:t>
      </w:r>
      <w:r w:rsidR="00927B29" w:rsidRPr="00927B29">
        <w:rPr>
          <w:sz w:val="20"/>
          <w:szCs w:val="20"/>
        </w:rPr>
        <w:t xml:space="preserve"> </w:t>
      </w:r>
      <w:r w:rsidR="00CE3EEB" w:rsidRPr="00927B29">
        <w:rPr>
          <w:sz w:val="20"/>
          <w:szCs w:val="20"/>
        </w:rPr>
        <w:t>který je zveřejněn ve školní jídelně na nástěnce a na webových stránkách školy.</w:t>
      </w:r>
    </w:p>
    <w:p w:rsidR="008468F1" w:rsidRDefault="00927B29" w:rsidP="008468F1">
      <w:pPr>
        <w:jc w:val="both"/>
        <w:rPr>
          <w:sz w:val="20"/>
          <w:szCs w:val="20"/>
          <w:highlight w:val="yellow"/>
        </w:rPr>
      </w:pPr>
      <w:r w:rsidRPr="00927B29">
        <w:rPr>
          <w:sz w:val="20"/>
          <w:szCs w:val="20"/>
        </w:rPr>
        <w:t xml:space="preserve">Pro placení využíváme formu </w:t>
      </w:r>
      <w:r w:rsidRPr="00927B29">
        <w:rPr>
          <w:b/>
          <w:sz w:val="20"/>
          <w:szCs w:val="20"/>
        </w:rPr>
        <w:t xml:space="preserve">INKASA </w:t>
      </w:r>
      <w:r w:rsidRPr="00927B29">
        <w:rPr>
          <w:sz w:val="20"/>
          <w:szCs w:val="20"/>
        </w:rPr>
        <w:t>(ne trvalého příkazu)</w:t>
      </w:r>
      <w:r w:rsidR="008C7BBD">
        <w:rPr>
          <w:sz w:val="20"/>
          <w:szCs w:val="20"/>
        </w:rPr>
        <w:t>,</w:t>
      </w:r>
      <w:r w:rsidRPr="00927B29">
        <w:rPr>
          <w:sz w:val="20"/>
          <w:szCs w:val="20"/>
        </w:rPr>
        <w:t xml:space="preserve"> při jeho zřizování budete užívat </w:t>
      </w:r>
      <w:r w:rsidRPr="00927B29">
        <w:rPr>
          <w:b/>
          <w:sz w:val="20"/>
          <w:szCs w:val="20"/>
        </w:rPr>
        <w:t>ČÚ: 284948804/0300</w:t>
      </w:r>
      <w:r w:rsidRPr="00927B29">
        <w:rPr>
          <w:sz w:val="20"/>
          <w:szCs w:val="20"/>
        </w:rPr>
        <w:t xml:space="preserve">. Doporučená limitní částka </w:t>
      </w:r>
      <w:r w:rsidR="00C669D9">
        <w:rPr>
          <w:b/>
          <w:sz w:val="20"/>
          <w:szCs w:val="20"/>
        </w:rPr>
        <w:t>1 0</w:t>
      </w:r>
      <w:r w:rsidRPr="00927B29">
        <w:rPr>
          <w:b/>
          <w:sz w:val="20"/>
          <w:szCs w:val="20"/>
        </w:rPr>
        <w:t>00,-Kč</w:t>
      </w:r>
      <w:r w:rsidRPr="00927B29">
        <w:rPr>
          <w:sz w:val="20"/>
          <w:szCs w:val="20"/>
        </w:rPr>
        <w:t xml:space="preserve">/měsíčně na 1 dítě. Inkaso je třeba zřídit nejpozději během měsíce července, neboť první platba proběhne již v srpnu jako záloha na září. </w:t>
      </w:r>
    </w:p>
    <w:p w:rsidR="00927B29" w:rsidRPr="00927B29" w:rsidRDefault="00927B29" w:rsidP="008468F1">
      <w:pPr>
        <w:jc w:val="both"/>
        <w:rPr>
          <w:b/>
          <w:sz w:val="20"/>
          <w:szCs w:val="20"/>
        </w:rPr>
      </w:pPr>
      <w:r w:rsidRPr="00927B29">
        <w:rPr>
          <w:b/>
          <w:sz w:val="20"/>
          <w:szCs w:val="20"/>
        </w:rPr>
        <w:t>Platba za stravné:</w:t>
      </w:r>
    </w:p>
    <w:p w:rsidR="00927B29" w:rsidRPr="00927B29" w:rsidRDefault="00927B29" w:rsidP="004537CC">
      <w:pPr>
        <w:spacing w:line="240" w:lineRule="auto"/>
        <w:contextualSpacing/>
        <w:jc w:val="both"/>
        <w:rPr>
          <w:sz w:val="20"/>
          <w:szCs w:val="20"/>
        </w:rPr>
      </w:pPr>
      <w:r w:rsidRPr="00927B29">
        <w:rPr>
          <w:sz w:val="20"/>
          <w:szCs w:val="20"/>
        </w:rPr>
        <w:t>K 20. dni v měsíci se připraví inkasní platby u všech strávníků, kteří mají povolení k inkasu. Platby na následující měsíc se snižují o aktuální přeplatek ke dni zpracování. První platba se uskuteční v</w:t>
      </w:r>
      <w:r w:rsidR="008C7BBD">
        <w:rPr>
          <w:sz w:val="20"/>
          <w:szCs w:val="20"/>
        </w:rPr>
        <w:t> </w:t>
      </w:r>
      <w:r w:rsidRPr="00927B29">
        <w:rPr>
          <w:sz w:val="20"/>
          <w:szCs w:val="20"/>
        </w:rPr>
        <w:t>srpnu</w:t>
      </w:r>
      <w:r w:rsidR="008C7BBD">
        <w:rPr>
          <w:sz w:val="20"/>
          <w:szCs w:val="20"/>
        </w:rPr>
        <w:t>,</w:t>
      </w:r>
      <w:r w:rsidR="00EA2C5E">
        <w:rPr>
          <w:sz w:val="20"/>
          <w:szCs w:val="20"/>
        </w:rPr>
        <w:t xml:space="preserve"> </w:t>
      </w:r>
      <w:r w:rsidRPr="00927B29">
        <w:rPr>
          <w:sz w:val="20"/>
          <w:szCs w:val="20"/>
        </w:rPr>
        <w:t>a to na září, poslední v květnu na červen. Přeplatky jsou vráceny</w:t>
      </w:r>
      <w:r w:rsidR="008C7BBD">
        <w:rPr>
          <w:sz w:val="20"/>
          <w:szCs w:val="20"/>
        </w:rPr>
        <w:t xml:space="preserve"> na účet</w:t>
      </w:r>
      <w:r w:rsidRPr="00927B29">
        <w:rPr>
          <w:sz w:val="20"/>
          <w:szCs w:val="20"/>
        </w:rPr>
        <w:t xml:space="preserve"> k 30. 6. </w:t>
      </w:r>
      <w:r w:rsidR="004537CC">
        <w:rPr>
          <w:sz w:val="20"/>
          <w:szCs w:val="20"/>
        </w:rPr>
        <w:t>po skončení příslušného školního roku</w:t>
      </w:r>
      <w:r w:rsidR="008C7BBD">
        <w:rPr>
          <w:sz w:val="20"/>
          <w:szCs w:val="20"/>
        </w:rPr>
        <w:t>.</w:t>
      </w:r>
      <w:r w:rsidR="004537CC">
        <w:rPr>
          <w:sz w:val="20"/>
          <w:szCs w:val="20"/>
        </w:rPr>
        <w:t xml:space="preserve"> </w:t>
      </w:r>
    </w:p>
    <w:p w:rsidR="00927B29" w:rsidRPr="00927B29" w:rsidRDefault="00927B29" w:rsidP="004537CC">
      <w:pPr>
        <w:spacing w:line="240" w:lineRule="auto"/>
        <w:contextualSpacing/>
        <w:jc w:val="both"/>
        <w:rPr>
          <w:sz w:val="20"/>
          <w:szCs w:val="20"/>
        </w:rPr>
      </w:pPr>
    </w:p>
    <w:p w:rsidR="00CE3EEB" w:rsidRPr="004537CC" w:rsidRDefault="00CE3EEB" w:rsidP="004537CC">
      <w:pPr>
        <w:spacing w:line="240" w:lineRule="auto"/>
        <w:contextualSpacing/>
        <w:jc w:val="center"/>
        <w:rPr>
          <w:b/>
        </w:rPr>
      </w:pPr>
      <w:r w:rsidRPr="004537CC">
        <w:rPr>
          <w:b/>
        </w:rPr>
        <w:t>VII.</w:t>
      </w:r>
    </w:p>
    <w:p w:rsidR="00CE3EEB" w:rsidRPr="004537CC" w:rsidRDefault="00CE3EEB" w:rsidP="004537CC">
      <w:pPr>
        <w:spacing w:line="240" w:lineRule="auto"/>
        <w:contextualSpacing/>
        <w:jc w:val="center"/>
        <w:rPr>
          <w:b/>
        </w:rPr>
      </w:pPr>
      <w:r w:rsidRPr="004537CC">
        <w:rPr>
          <w:b/>
        </w:rPr>
        <w:t>Stravovací zvyklosti</w:t>
      </w:r>
    </w:p>
    <w:p w:rsidR="002031B3" w:rsidRDefault="00CE3EEB" w:rsidP="00CE3EEB">
      <w:pPr>
        <w:rPr>
          <w:sz w:val="20"/>
          <w:szCs w:val="20"/>
        </w:rPr>
      </w:pPr>
      <w:r w:rsidRPr="004537CC">
        <w:rPr>
          <w:sz w:val="20"/>
          <w:szCs w:val="20"/>
        </w:rPr>
        <w:t>Strávník se zavazuje odebírat obědy</w:t>
      </w:r>
      <w:r w:rsidR="002031B3">
        <w:rPr>
          <w:sz w:val="20"/>
          <w:szCs w:val="20"/>
        </w:rPr>
        <w:t xml:space="preserve"> takto: </w:t>
      </w:r>
    </w:p>
    <w:p w:rsidR="00CE3EEB" w:rsidRDefault="00CE3EEB" w:rsidP="002031B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031B3">
        <w:rPr>
          <w:sz w:val="20"/>
          <w:szCs w:val="20"/>
        </w:rPr>
        <w:t>datum zahájení stravování</w:t>
      </w:r>
      <w:r w:rsidR="002031B3">
        <w:rPr>
          <w:sz w:val="20"/>
          <w:szCs w:val="20"/>
        </w:rPr>
        <w:t xml:space="preserve">: </w:t>
      </w:r>
      <w:r w:rsidRPr="002031B3">
        <w:rPr>
          <w:sz w:val="20"/>
          <w:szCs w:val="20"/>
        </w:rPr>
        <w:t>………………………………</w:t>
      </w:r>
    </w:p>
    <w:p w:rsidR="002031B3" w:rsidRPr="002031B3" w:rsidRDefault="002031B3" w:rsidP="002031B3">
      <w:pPr>
        <w:rPr>
          <w:sz w:val="20"/>
          <w:szCs w:val="20"/>
        </w:rPr>
      </w:pPr>
      <w:r>
        <w:rPr>
          <w:sz w:val="20"/>
          <w:szCs w:val="20"/>
        </w:rPr>
        <w:t xml:space="preserve">Žák bude mít přihlášen </w:t>
      </w:r>
      <w:r w:rsidR="008C7BBD">
        <w:rPr>
          <w:sz w:val="20"/>
          <w:szCs w:val="20"/>
        </w:rPr>
        <w:t xml:space="preserve">celý </w:t>
      </w:r>
      <w:r>
        <w:rPr>
          <w:sz w:val="20"/>
          <w:szCs w:val="20"/>
        </w:rPr>
        <w:t>měsíc automaticky. Pokud bude chtít</w:t>
      </w:r>
      <w:r w:rsidR="008C7BBD">
        <w:rPr>
          <w:sz w:val="20"/>
          <w:szCs w:val="20"/>
        </w:rPr>
        <w:t xml:space="preserve"> pravidelně</w:t>
      </w:r>
      <w:r>
        <w:rPr>
          <w:sz w:val="20"/>
          <w:szCs w:val="20"/>
        </w:rPr>
        <w:t xml:space="preserve"> jen určité dny v týdnu, nahlásí je v kanceláři </w:t>
      </w:r>
      <w:r w:rsidR="008C7BBD">
        <w:rPr>
          <w:sz w:val="20"/>
          <w:szCs w:val="20"/>
        </w:rPr>
        <w:t>ŠJ.</w:t>
      </w:r>
    </w:p>
    <w:p w:rsidR="00CE3EEB" w:rsidRDefault="00CE3EEB" w:rsidP="004537CC">
      <w:pPr>
        <w:spacing w:line="240" w:lineRule="auto"/>
        <w:contextualSpacing/>
        <w:jc w:val="center"/>
        <w:rPr>
          <w:b/>
        </w:rPr>
      </w:pPr>
      <w:r>
        <w:rPr>
          <w:b/>
        </w:rPr>
        <w:t>VIII.</w:t>
      </w:r>
    </w:p>
    <w:p w:rsidR="00CE3EEB" w:rsidRDefault="00CE3EEB" w:rsidP="004537CC">
      <w:pPr>
        <w:spacing w:line="240" w:lineRule="auto"/>
        <w:contextualSpacing/>
        <w:jc w:val="center"/>
      </w:pPr>
      <w:r>
        <w:rPr>
          <w:b/>
        </w:rPr>
        <w:t>Doba trvání smlouvy</w:t>
      </w:r>
    </w:p>
    <w:p w:rsidR="00CE3EEB" w:rsidRPr="004537CC" w:rsidRDefault="00CE3EEB" w:rsidP="004537CC">
      <w:pPr>
        <w:jc w:val="both"/>
        <w:rPr>
          <w:sz w:val="20"/>
          <w:szCs w:val="20"/>
        </w:rPr>
      </w:pPr>
      <w:r w:rsidRPr="004537CC">
        <w:rPr>
          <w:sz w:val="20"/>
          <w:szCs w:val="20"/>
        </w:rPr>
        <w:t>Tato smlouva se uzavírá na dobu určitou ode dne nabytí účinnost</w:t>
      </w:r>
      <w:r w:rsidR="008C7BBD">
        <w:rPr>
          <w:sz w:val="20"/>
          <w:szCs w:val="20"/>
        </w:rPr>
        <w:t>i</w:t>
      </w:r>
      <w:r w:rsidRPr="004537CC">
        <w:rPr>
          <w:sz w:val="20"/>
          <w:szCs w:val="20"/>
        </w:rPr>
        <w:t xml:space="preserve"> smlouvy do konce školní docházky strávníka na výše uvedené škole.</w:t>
      </w:r>
      <w:r w:rsidR="004537CC">
        <w:rPr>
          <w:sz w:val="20"/>
          <w:szCs w:val="20"/>
        </w:rPr>
        <w:t xml:space="preserve"> </w:t>
      </w:r>
      <w:r w:rsidRPr="004537CC">
        <w:rPr>
          <w:sz w:val="20"/>
          <w:szCs w:val="20"/>
        </w:rPr>
        <w:t>Smlouva n</w:t>
      </w:r>
      <w:r w:rsidR="004537CC">
        <w:rPr>
          <w:sz w:val="20"/>
          <w:szCs w:val="20"/>
        </w:rPr>
        <w:t>a</w:t>
      </w:r>
      <w:r w:rsidRPr="004537CC">
        <w:rPr>
          <w:sz w:val="20"/>
          <w:szCs w:val="20"/>
        </w:rPr>
        <w:t>bývá účinnosti dnem zahájení stravování.</w:t>
      </w:r>
      <w:r w:rsidR="004537CC">
        <w:rPr>
          <w:sz w:val="20"/>
          <w:szCs w:val="20"/>
        </w:rPr>
        <w:t xml:space="preserve"> </w:t>
      </w:r>
      <w:r w:rsidR="00F31874" w:rsidRPr="004537CC">
        <w:rPr>
          <w:sz w:val="20"/>
          <w:szCs w:val="20"/>
        </w:rPr>
        <w:t xml:space="preserve">Strávník může tuto smlouvu vypovědět kdykoliv v průběhu školního roku, </w:t>
      </w:r>
      <w:r w:rsidR="008468F1">
        <w:rPr>
          <w:sz w:val="20"/>
          <w:szCs w:val="20"/>
        </w:rPr>
        <w:t xml:space="preserve">a </w:t>
      </w:r>
      <w:r w:rsidR="00F31874" w:rsidRPr="004537CC">
        <w:rPr>
          <w:sz w:val="20"/>
          <w:szCs w:val="20"/>
        </w:rPr>
        <w:t>to písemně u vedoucí školní jídelny.</w:t>
      </w:r>
      <w:r w:rsidR="008468F1">
        <w:rPr>
          <w:sz w:val="20"/>
          <w:szCs w:val="20"/>
        </w:rPr>
        <w:t xml:space="preserve"> </w:t>
      </w:r>
      <w:r w:rsidR="00F31874" w:rsidRPr="004537CC">
        <w:rPr>
          <w:sz w:val="20"/>
          <w:szCs w:val="20"/>
        </w:rPr>
        <w:t>Poskytování stravování bude ukončeno nejdříve dnem následujícím po oznámení</w:t>
      </w:r>
      <w:r w:rsidR="008468F1">
        <w:rPr>
          <w:sz w:val="20"/>
          <w:szCs w:val="20"/>
        </w:rPr>
        <w:t xml:space="preserve">, resp. </w:t>
      </w:r>
      <w:r w:rsidR="00EB282D">
        <w:rPr>
          <w:sz w:val="20"/>
          <w:szCs w:val="20"/>
        </w:rPr>
        <w:t>d</w:t>
      </w:r>
      <w:r w:rsidR="008468F1">
        <w:rPr>
          <w:sz w:val="20"/>
          <w:szCs w:val="20"/>
        </w:rPr>
        <w:t xml:space="preserve">oručení písemné výpovědi poskytovateli </w:t>
      </w:r>
      <w:r w:rsidR="00F31874" w:rsidRPr="004537CC">
        <w:rPr>
          <w:sz w:val="20"/>
          <w:szCs w:val="20"/>
        </w:rPr>
        <w:t>nebo k jinému datu uvedenému v</w:t>
      </w:r>
      <w:r w:rsidR="00731774">
        <w:rPr>
          <w:sz w:val="20"/>
          <w:szCs w:val="20"/>
        </w:rPr>
        <w:t> </w:t>
      </w:r>
      <w:r w:rsidR="00F31874" w:rsidRPr="004537CC">
        <w:rPr>
          <w:sz w:val="20"/>
          <w:szCs w:val="20"/>
        </w:rPr>
        <w:t>písemn</w:t>
      </w:r>
      <w:r w:rsidR="00731774">
        <w:rPr>
          <w:sz w:val="20"/>
          <w:szCs w:val="20"/>
        </w:rPr>
        <w:t xml:space="preserve">é </w:t>
      </w:r>
      <w:r w:rsidR="00F31874" w:rsidRPr="004537CC">
        <w:rPr>
          <w:sz w:val="20"/>
          <w:szCs w:val="20"/>
        </w:rPr>
        <w:t>výpovědi.</w:t>
      </w:r>
      <w:r w:rsidR="008468F1">
        <w:rPr>
          <w:sz w:val="20"/>
          <w:szCs w:val="20"/>
        </w:rPr>
        <w:t xml:space="preserve"> </w:t>
      </w:r>
      <w:r w:rsidR="00F31874" w:rsidRPr="004537CC">
        <w:rPr>
          <w:sz w:val="20"/>
          <w:szCs w:val="20"/>
        </w:rPr>
        <w:t>Případný přeplatek za stravné bude strávníkovi vrácen na účet,</w:t>
      </w:r>
      <w:r w:rsidR="00731774">
        <w:rPr>
          <w:sz w:val="20"/>
          <w:szCs w:val="20"/>
        </w:rPr>
        <w:t xml:space="preserve"> </w:t>
      </w:r>
      <w:r w:rsidR="00F31874" w:rsidRPr="004537CC">
        <w:rPr>
          <w:sz w:val="20"/>
          <w:szCs w:val="20"/>
        </w:rPr>
        <w:t>případně v hotovosti k uvedenému datu písemné výpovědi.</w:t>
      </w:r>
      <w:r w:rsidR="00731774">
        <w:rPr>
          <w:sz w:val="20"/>
          <w:szCs w:val="20"/>
        </w:rPr>
        <w:t xml:space="preserve"> </w:t>
      </w:r>
      <w:r w:rsidR="00F31874" w:rsidRPr="004537CC">
        <w:rPr>
          <w:sz w:val="20"/>
          <w:szCs w:val="20"/>
        </w:rPr>
        <w:t>Poskytovatel</w:t>
      </w:r>
      <w:r w:rsidR="00731774">
        <w:rPr>
          <w:sz w:val="20"/>
          <w:szCs w:val="20"/>
        </w:rPr>
        <w:t xml:space="preserve"> </w:t>
      </w:r>
      <w:r w:rsidR="00F31874" w:rsidRPr="004537CC">
        <w:rPr>
          <w:sz w:val="20"/>
          <w:szCs w:val="20"/>
        </w:rPr>
        <w:t>může vypovědět tuto smlouvu</w:t>
      </w:r>
      <w:r w:rsidR="00731774">
        <w:rPr>
          <w:sz w:val="20"/>
          <w:szCs w:val="20"/>
        </w:rPr>
        <w:t>,</w:t>
      </w:r>
      <w:r w:rsidR="00F31874" w:rsidRPr="004537CC">
        <w:rPr>
          <w:sz w:val="20"/>
          <w:szCs w:val="20"/>
        </w:rPr>
        <w:t xml:space="preserve"> pokud strávník neuhradí dlužné stravné za jeden měsíc do jednoho měsíce po jeho splatnosti.</w:t>
      </w:r>
    </w:p>
    <w:p w:rsidR="00F31874" w:rsidRDefault="00F31874" w:rsidP="004537CC">
      <w:pPr>
        <w:spacing w:line="240" w:lineRule="auto"/>
        <w:contextualSpacing/>
        <w:jc w:val="center"/>
        <w:rPr>
          <w:b/>
        </w:rPr>
      </w:pPr>
      <w:r>
        <w:rPr>
          <w:b/>
        </w:rPr>
        <w:t>IX.</w:t>
      </w:r>
    </w:p>
    <w:p w:rsidR="00F31874" w:rsidRPr="00F31874" w:rsidRDefault="00F31874" w:rsidP="004537CC">
      <w:pPr>
        <w:spacing w:line="240" w:lineRule="auto"/>
        <w:contextualSpacing/>
        <w:jc w:val="center"/>
      </w:pPr>
      <w:r>
        <w:rPr>
          <w:b/>
        </w:rPr>
        <w:t>Závěrečn</w:t>
      </w:r>
      <w:r w:rsidR="008C7BBD">
        <w:rPr>
          <w:b/>
        </w:rPr>
        <w:t>á</w:t>
      </w:r>
      <w:r>
        <w:rPr>
          <w:b/>
        </w:rPr>
        <w:t xml:space="preserve"> ustanovení</w:t>
      </w:r>
    </w:p>
    <w:p w:rsidR="00AA614A" w:rsidRPr="004537CC" w:rsidRDefault="00AA614A" w:rsidP="004537CC">
      <w:pPr>
        <w:spacing w:line="240" w:lineRule="auto"/>
        <w:contextualSpacing/>
        <w:jc w:val="both"/>
        <w:rPr>
          <w:sz w:val="20"/>
          <w:szCs w:val="20"/>
        </w:rPr>
      </w:pPr>
      <w:r w:rsidRPr="004537CC">
        <w:rPr>
          <w:sz w:val="20"/>
          <w:szCs w:val="20"/>
        </w:rPr>
        <w:t>Tato smlouva je vyhotovena ve dvou stejnopisech,</w:t>
      </w:r>
      <w:r w:rsidR="00731774">
        <w:rPr>
          <w:sz w:val="20"/>
          <w:szCs w:val="20"/>
        </w:rPr>
        <w:t xml:space="preserve"> </w:t>
      </w:r>
      <w:r w:rsidRPr="004537CC">
        <w:rPr>
          <w:sz w:val="20"/>
          <w:szCs w:val="20"/>
        </w:rPr>
        <w:t>přičemž každý z účastníků obdrží po jednom.</w:t>
      </w:r>
      <w:r w:rsidR="00731774">
        <w:rPr>
          <w:sz w:val="20"/>
          <w:szCs w:val="20"/>
        </w:rPr>
        <w:t xml:space="preserve"> </w:t>
      </w:r>
      <w:r w:rsidRPr="004537CC">
        <w:rPr>
          <w:sz w:val="20"/>
          <w:szCs w:val="20"/>
        </w:rPr>
        <w:t>Účastníci</w:t>
      </w:r>
      <w:r w:rsidR="00731774">
        <w:rPr>
          <w:sz w:val="20"/>
          <w:szCs w:val="20"/>
        </w:rPr>
        <w:t xml:space="preserve"> </w:t>
      </w:r>
      <w:r w:rsidRPr="004537CC">
        <w:rPr>
          <w:sz w:val="20"/>
          <w:szCs w:val="20"/>
        </w:rPr>
        <w:t>smlouvy prohlašují,</w:t>
      </w:r>
      <w:r w:rsidR="00731774">
        <w:rPr>
          <w:sz w:val="20"/>
          <w:szCs w:val="20"/>
        </w:rPr>
        <w:t xml:space="preserve"> </w:t>
      </w:r>
      <w:r w:rsidRPr="004537CC">
        <w:rPr>
          <w:sz w:val="20"/>
          <w:szCs w:val="20"/>
        </w:rPr>
        <w:t>že si smlouvu přečetli,</w:t>
      </w:r>
      <w:r w:rsidR="00731774">
        <w:rPr>
          <w:sz w:val="20"/>
          <w:szCs w:val="20"/>
        </w:rPr>
        <w:t xml:space="preserve"> </w:t>
      </w:r>
      <w:r w:rsidRPr="004537CC">
        <w:rPr>
          <w:sz w:val="20"/>
          <w:szCs w:val="20"/>
        </w:rPr>
        <w:t>smlouvě rozumí a nemají námitek vůči jejímu obsahu.</w:t>
      </w:r>
      <w:r w:rsidR="00731774">
        <w:rPr>
          <w:sz w:val="20"/>
          <w:szCs w:val="20"/>
        </w:rPr>
        <w:t xml:space="preserve"> Ú</w:t>
      </w:r>
      <w:r w:rsidRPr="004537CC">
        <w:rPr>
          <w:sz w:val="20"/>
          <w:szCs w:val="20"/>
        </w:rPr>
        <w:t>častníci smlouvy prohlašují,</w:t>
      </w:r>
      <w:r w:rsidR="00731774">
        <w:rPr>
          <w:sz w:val="20"/>
          <w:szCs w:val="20"/>
        </w:rPr>
        <w:t xml:space="preserve"> </w:t>
      </w:r>
      <w:r w:rsidRPr="004537CC">
        <w:rPr>
          <w:sz w:val="20"/>
          <w:szCs w:val="20"/>
        </w:rPr>
        <w:t>že smlouvu uzavřeli z jejich svobodné vůle.</w:t>
      </w:r>
    </w:p>
    <w:p w:rsidR="00AA614A" w:rsidRDefault="00AA614A" w:rsidP="00D67F04"/>
    <w:p w:rsidR="00AA614A" w:rsidRPr="004537CC" w:rsidRDefault="00AA614A" w:rsidP="004537CC">
      <w:pPr>
        <w:spacing w:line="240" w:lineRule="auto"/>
        <w:contextualSpacing/>
        <w:jc w:val="both"/>
        <w:rPr>
          <w:sz w:val="20"/>
          <w:szCs w:val="20"/>
        </w:rPr>
      </w:pPr>
      <w:r w:rsidRPr="004537CC">
        <w:rPr>
          <w:sz w:val="20"/>
          <w:szCs w:val="20"/>
        </w:rPr>
        <w:t>V Kaplici dne:</w:t>
      </w:r>
    </w:p>
    <w:p w:rsidR="004537CC" w:rsidRDefault="004537CC" w:rsidP="004537CC">
      <w:pPr>
        <w:spacing w:line="240" w:lineRule="auto"/>
        <w:contextualSpacing/>
        <w:jc w:val="both"/>
        <w:rPr>
          <w:sz w:val="20"/>
          <w:szCs w:val="20"/>
        </w:rPr>
      </w:pPr>
    </w:p>
    <w:p w:rsidR="004537CC" w:rsidRDefault="004537CC" w:rsidP="004537CC">
      <w:pPr>
        <w:spacing w:line="240" w:lineRule="auto"/>
        <w:contextualSpacing/>
        <w:jc w:val="both"/>
        <w:rPr>
          <w:sz w:val="20"/>
          <w:szCs w:val="20"/>
        </w:rPr>
      </w:pPr>
    </w:p>
    <w:p w:rsidR="004537CC" w:rsidRPr="004537CC" w:rsidRDefault="004537CC" w:rsidP="004537CC">
      <w:pPr>
        <w:spacing w:line="240" w:lineRule="auto"/>
        <w:contextualSpacing/>
        <w:jc w:val="both"/>
        <w:rPr>
          <w:sz w:val="20"/>
          <w:szCs w:val="20"/>
        </w:rPr>
      </w:pPr>
    </w:p>
    <w:p w:rsidR="004537CC" w:rsidRPr="004537CC" w:rsidRDefault="004537CC" w:rsidP="004537CC">
      <w:pPr>
        <w:spacing w:line="240" w:lineRule="auto"/>
        <w:contextualSpacing/>
        <w:jc w:val="both"/>
        <w:rPr>
          <w:sz w:val="20"/>
          <w:szCs w:val="20"/>
        </w:rPr>
      </w:pPr>
    </w:p>
    <w:p w:rsidR="00AA614A" w:rsidRPr="004537CC" w:rsidRDefault="00AA614A" w:rsidP="004537CC">
      <w:pPr>
        <w:spacing w:line="240" w:lineRule="auto"/>
        <w:contextualSpacing/>
        <w:jc w:val="both"/>
        <w:rPr>
          <w:sz w:val="20"/>
          <w:szCs w:val="20"/>
        </w:rPr>
      </w:pPr>
      <w:r w:rsidRPr="004537CC">
        <w:rPr>
          <w:sz w:val="20"/>
          <w:szCs w:val="20"/>
        </w:rPr>
        <w:t>Poskytovatel:</w:t>
      </w:r>
      <w:r w:rsidR="004537CC" w:rsidRPr="004537CC">
        <w:rPr>
          <w:sz w:val="20"/>
          <w:szCs w:val="20"/>
        </w:rPr>
        <w:t xml:space="preserve"> </w:t>
      </w:r>
      <w:r w:rsidRPr="004537CC">
        <w:rPr>
          <w:sz w:val="20"/>
          <w:szCs w:val="20"/>
        </w:rPr>
        <w:t>………………………………………</w:t>
      </w:r>
      <w:r w:rsidR="004537CC" w:rsidRPr="004537CC">
        <w:rPr>
          <w:sz w:val="20"/>
          <w:szCs w:val="20"/>
        </w:rPr>
        <w:t>……….</w:t>
      </w:r>
      <w:r w:rsidRPr="004537CC">
        <w:rPr>
          <w:sz w:val="20"/>
          <w:szCs w:val="20"/>
        </w:rPr>
        <w:t xml:space="preserve">    </w:t>
      </w:r>
      <w:r w:rsidR="004537CC" w:rsidRPr="004537CC">
        <w:rPr>
          <w:sz w:val="20"/>
          <w:szCs w:val="20"/>
        </w:rPr>
        <w:tab/>
      </w:r>
      <w:r w:rsidR="004537CC" w:rsidRPr="004537CC">
        <w:rPr>
          <w:sz w:val="20"/>
          <w:szCs w:val="20"/>
        </w:rPr>
        <w:tab/>
      </w:r>
      <w:r w:rsidRPr="004537CC">
        <w:rPr>
          <w:sz w:val="20"/>
          <w:szCs w:val="20"/>
        </w:rPr>
        <w:t>Zákonný zástupce strávníka:</w:t>
      </w:r>
      <w:r w:rsidR="004537CC" w:rsidRPr="004537CC">
        <w:rPr>
          <w:sz w:val="20"/>
          <w:szCs w:val="20"/>
        </w:rPr>
        <w:t xml:space="preserve"> </w:t>
      </w:r>
      <w:r w:rsidRPr="004537CC">
        <w:rPr>
          <w:sz w:val="20"/>
          <w:szCs w:val="20"/>
        </w:rPr>
        <w:t>……………………</w:t>
      </w:r>
      <w:r w:rsidR="004537CC" w:rsidRPr="004537CC">
        <w:rPr>
          <w:sz w:val="20"/>
          <w:szCs w:val="20"/>
        </w:rPr>
        <w:t>……………………</w:t>
      </w:r>
      <w:proofErr w:type="gramStart"/>
      <w:r w:rsidR="004537CC" w:rsidRPr="004537CC">
        <w:rPr>
          <w:sz w:val="20"/>
          <w:szCs w:val="20"/>
        </w:rPr>
        <w:t>…….</w:t>
      </w:r>
      <w:proofErr w:type="gramEnd"/>
      <w:r w:rsidR="004537CC" w:rsidRPr="004537CC">
        <w:rPr>
          <w:sz w:val="20"/>
          <w:szCs w:val="20"/>
        </w:rPr>
        <w:t>.</w:t>
      </w:r>
    </w:p>
    <w:p w:rsidR="00FF7D61" w:rsidRPr="004537CC" w:rsidRDefault="00FF7D61" w:rsidP="004537CC">
      <w:pPr>
        <w:spacing w:line="240" w:lineRule="auto"/>
        <w:contextualSpacing/>
        <w:jc w:val="both"/>
        <w:rPr>
          <w:sz w:val="20"/>
          <w:szCs w:val="20"/>
        </w:rPr>
      </w:pPr>
    </w:p>
    <w:sectPr w:rsidR="00FF7D61" w:rsidRPr="004537CC" w:rsidSect="00483A99">
      <w:headerReference w:type="default" r:id="rId9"/>
      <w:headerReference w:type="first" r:id="rId10"/>
      <w:pgSz w:w="11906" w:h="16838"/>
      <w:pgMar w:top="397" w:right="680" w:bottom="39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E0" w:rsidRDefault="001E20E0" w:rsidP="001C7BC6">
      <w:pPr>
        <w:spacing w:after="0" w:line="240" w:lineRule="auto"/>
      </w:pPr>
      <w:r>
        <w:separator/>
      </w:r>
    </w:p>
  </w:endnote>
  <w:endnote w:type="continuationSeparator" w:id="0">
    <w:p w:rsidR="001E20E0" w:rsidRDefault="001E20E0" w:rsidP="001C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E0" w:rsidRDefault="001E20E0" w:rsidP="001C7BC6">
      <w:pPr>
        <w:spacing w:after="0" w:line="240" w:lineRule="auto"/>
      </w:pPr>
      <w:r>
        <w:separator/>
      </w:r>
    </w:p>
  </w:footnote>
  <w:footnote w:type="continuationSeparator" w:id="0">
    <w:p w:rsidR="001E20E0" w:rsidRDefault="001E20E0" w:rsidP="001C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C6" w:rsidRDefault="001C7BC6">
    <w:pPr>
      <w:pStyle w:val="Zhlav"/>
    </w:pPr>
  </w:p>
  <w:p w:rsidR="001C7BC6" w:rsidRDefault="001C7B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C6" w:rsidRPr="001C7BC6" w:rsidRDefault="001C7BC6" w:rsidP="001C7BC6">
    <w:pPr>
      <w:pStyle w:val="Zhlav"/>
      <w:jc w:val="center"/>
      <w:rPr>
        <w:b/>
        <w:sz w:val="30"/>
        <w:szCs w:val="30"/>
      </w:rPr>
    </w:pPr>
    <w:r w:rsidRPr="001C7BC6">
      <w:rPr>
        <w:b/>
        <w:sz w:val="30"/>
        <w:szCs w:val="30"/>
      </w:rPr>
      <w:t>Základní škola Kaplice, Fantova 446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2980"/>
    <w:multiLevelType w:val="hybridMultilevel"/>
    <w:tmpl w:val="8D962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70F8A"/>
    <w:multiLevelType w:val="hybridMultilevel"/>
    <w:tmpl w:val="E6C008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61"/>
    <w:rsid w:val="0000212E"/>
    <w:rsid w:val="000816D9"/>
    <w:rsid w:val="00092E4F"/>
    <w:rsid w:val="000B438F"/>
    <w:rsid w:val="00121165"/>
    <w:rsid w:val="00131D9B"/>
    <w:rsid w:val="001C7BC6"/>
    <w:rsid w:val="001E20E0"/>
    <w:rsid w:val="002031B3"/>
    <w:rsid w:val="0024602F"/>
    <w:rsid w:val="002B616E"/>
    <w:rsid w:val="003034A4"/>
    <w:rsid w:val="003D53FE"/>
    <w:rsid w:val="004537CC"/>
    <w:rsid w:val="004667E0"/>
    <w:rsid w:val="00475EF1"/>
    <w:rsid w:val="00483A99"/>
    <w:rsid w:val="004A2795"/>
    <w:rsid w:val="005540ED"/>
    <w:rsid w:val="005A0BD1"/>
    <w:rsid w:val="005B1B9B"/>
    <w:rsid w:val="005E7E1C"/>
    <w:rsid w:val="006203B8"/>
    <w:rsid w:val="006271AF"/>
    <w:rsid w:val="00731774"/>
    <w:rsid w:val="007724A5"/>
    <w:rsid w:val="007C2156"/>
    <w:rsid w:val="007E49E7"/>
    <w:rsid w:val="008468F1"/>
    <w:rsid w:val="008A101E"/>
    <w:rsid w:val="008A111C"/>
    <w:rsid w:val="008A4D43"/>
    <w:rsid w:val="008C7BBD"/>
    <w:rsid w:val="00927B29"/>
    <w:rsid w:val="00A076E8"/>
    <w:rsid w:val="00AA614A"/>
    <w:rsid w:val="00C669D9"/>
    <w:rsid w:val="00C8642F"/>
    <w:rsid w:val="00CE3EEB"/>
    <w:rsid w:val="00CF35E7"/>
    <w:rsid w:val="00D67F04"/>
    <w:rsid w:val="00EA2C5E"/>
    <w:rsid w:val="00EB282D"/>
    <w:rsid w:val="00F1366B"/>
    <w:rsid w:val="00F31874"/>
    <w:rsid w:val="00F75168"/>
    <w:rsid w:val="00FC467D"/>
    <w:rsid w:val="00FE1B3A"/>
    <w:rsid w:val="00FF3692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3D8A-6038-4633-80B4-68F85F70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7F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7F0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C7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BC6"/>
  </w:style>
  <w:style w:type="paragraph" w:styleId="Zpat">
    <w:name w:val="footer"/>
    <w:basedOn w:val="Normln"/>
    <w:link w:val="ZpatChar"/>
    <w:uiPriority w:val="99"/>
    <w:unhideWhenUsed/>
    <w:rsid w:val="001C7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BC6"/>
  </w:style>
  <w:style w:type="table" w:styleId="Mkatabulky">
    <w:name w:val="Table Grid"/>
    <w:basedOn w:val="Normlntabulka"/>
    <w:uiPriority w:val="39"/>
    <w:rsid w:val="0062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642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076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6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6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6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6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60AC-1AC7-444B-A4B0-A48B0D59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Caisová</dc:creator>
  <cp:keywords/>
  <dc:description/>
  <cp:lastModifiedBy>Veronika Zasadilová</cp:lastModifiedBy>
  <cp:revision>2</cp:revision>
  <cp:lastPrinted>2021-05-13T09:40:00Z</cp:lastPrinted>
  <dcterms:created xsi:type="dcterms:W3CDTF">2022-05-18T11:56:00Z</dcterms:created>
  <dcterms:modified xsi:type="dcterms:W3CDTF">2022-05-18T11:56:00Z</dcterms:modified>
</cp:coreProperties>
</file>